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DF24C" w14:textId="6A8A3F79" w:rsidR="000048F8" w:rsidRPr="000048F8" w:rsidRDefault="000048F8" w:rsidP="000048F8">
      <w:pPr>
        <w:jc w:val="right"/>
        <w:rPr>
          <w:rFonts w:ascii="Arial" w:hAnsi="Arial" w:cs="Arial"/>
          <w:b/>
          <w:sz w:val="20"/>
          <w:szCs w:val="20"/>
          <w:lang w:val="en-US"/>
        </w:rPr>
      </w:pPr>
      <w:r>
        <w:rPr>
          <w:rFonts w:ascii="Arial" w:hAnsi="Arial" w:cs="Arial"/>
          <w:b/>
          <w:sz w:val="20"/>
          <w:szCs w:val="20"/>
          <w:lang w:val="en-US"/>
        </w:rPr>
        <w:t xml:space="preserve">XX </w:t>
      </w:r>
      <w:r w:rsidRPr="000048F8">
        <w:rPr>
          <w:rFonts w:ascii="Arial" w:hAnsi="Arial" w:cs="Arial"/>
          <w:b/>
          <w:sz w:val="20"/>
          <w:szCs w:val="20"/>
          <w:lang w:val="en-US"/>
        </w:rPr>
        <w:t>R</w:t>
      </w:r>
      <w:r>
        <w:rPr>
          <w:rFonts w:ascii="Arial" w:hAnsi="Arial" w:cs="Arial"/>
          <w:b/>
          <w:sz w:val="20"/>
          <w:szCs w:val="20"/>
          <w:lang w:val="en-US"/>
        </w:rPr>
        <w:t>C</w:t>
      </w:r>
      <w:r w:rsidRPr="000048F8">
        <w:rPr>
          <w:rFonts w:ascii="Arial" w:hAnsi="Arial" w:cs="Arial"/>
          <w:b/>
          <w:sz w:val="20"/>
          <w:szCs w:val="20"/>
          <w:lang w:val="en-US"/>
        </w:rPr>
        <w:t>M PA001 Rev. 2</w:t>
      </w:r>
    </w:p>
    <w:p w14:paraId="3CE53B88" w14:textId="38AD2D91" w:rsidR="000048F8" w:rsidRPr="000048F8" w:rsidRDefault="000048F8" w:rsidP="000048F8">
      <w:pPr>
        <w:jc w:val="right"/>
        <w:rPr>
          <w:rFonts w:ascii="Arial" w:hAnsi="Arial" w:cs="Arial"/>
          <w:b/>
          <w:sz w:val="20"/>
          <w:szCs w:val="20"/>
          <w:lang w:val="en-US"/>
        </w:rPr>
      </w:pPr>
      <w:r w:rsidRPr="000048F8">
        <w:rPr>
          <w:rFonts w:ascii="Arial" w:hAnsi="Arial" w:cs="Arial"/>
          <w:b/>
          <w:sz w:val="20"/>
          <w:szCs w:val="20"/>
          <w:lang w:val="en-US"/>
        </w:rPr>
        <w:t>30</w:t>
      </w:r>
      <w:r>
        <w:rPr>
          <w:rFonts w:ascii="Arial" w:hAnsi="Arial" w:cs="Arial"/>
          <w:b/>
          <w:sz w:val="20"/>
          <w:szCs w:val="20"/>
          <w:lang w:val="en-US"/>
        </w:rPr>
        <w:t>O</w:t>
      </w:r>
      <w:r w:rsidRPr="000048F8">
        <w:rPr>
          <w:rFonts w:ascii="Arial" w:hAnsi="Arial" w:cs="Arial"/>
          <w:b/>
          <w:sz w:val="20"/>
          <w:szCs w:val="20"/>
          <w:lang w:val="en-US"/>
        </w:rPr>
        <w:t>ct2015</w:t>
      </w:r>
    </w:p>
    <w:p w14:paraId="412995CA" w14:textId="4AB97BDF" w:rsidR="000048F8" w:rsidRPr="000048F8" w:rsidRDefault="000048F8" w:rsidP="000048F8">
      <w:pPr>
        <w:jc w:val="right"/>
        <w:rPr>
          <w:rFonts w:ascii="Arial" w:hAnsi="Arial" w:cs="Arial"/>
          <w:b/>
          <w:sz w:val="20"/>
          <w:szCs w:val="20"/>
          <w:lang w:val="en-US"/>
        </w:rPr>
      </w:pPr>
      <w:r w:rsidRPr="000048F8">
        <w:rPr>
          <w:rFonts w:ascii="Arial" w:hAnsi="Arial" w:cs="Arial"/>
          <w:b/>
          <w:sz w:val="20"/>
          <w:szCs w:val="20"/>
          <w:lang w:val="en-US"/>
        </w:rPr>
        <w:t xml:space="preserve">Original: </w:t>
      </w:r>
      <w:r>
        <w:rPr>
          <w:rFonts w:ascii="Arial" w:hAnsi="Arial" w:cs="Arial"/>
          <w:b/>
          <w:sz w:val="20"/>
          <w:szCs w:val="20"/>
          <w:lang w:val="en-US"/>
        </w:rPr>
        <w:t>English</w:t>
      </w:r>
    </w:p>
    <w:p w14:paraId="74BAE360" w14:textId="77777777" w:rsidR="00461D68" w:rsidRPr="000048F8" w:rsidRDefault="00461D68" w:rsidP="00461D68">
      <w:pPr>
        <w:jc w:val="center"/>
        <w:rPr>
          <w:rFonts w:ascii="Arial" w:hAnsi="Arial" w:cs="Arial"/>
          <w:b/>
          <w:lang w:val="en-US"/>
        </w:rPr>
      </w:pPr>
    </w:p>
    <w:p w14:paraId="40B1D32F" w14:textId="77777777" w:rsidR="00461D68" w:rsidRPr="00F5683F" w:rsidRDefault="00461D68" w:rsidP="00461D68">
      <w:pPr>
        <w:jc w:val="center"/>
        <w:rPr>
          <w:rFonts w:ascii="Arial" w:hAnsi="Arial" w:cs="Arial"/>
          <w:b/>
          <w:lang w:val="en-GB"/>
        </w:rPr>
      </w:pPr>
      <w:r w:rsidRPr="00F5683F">
        <w:rPr>
          <w:rFonts w:ascii="Arial" w:hAnsi="Arial" w:cs="Arial"/>
          <w:b/>
          <w:lang w:val="en-GB"/>
        </w:rPr>
        <w:t>XX VICE-MINISTERIAL MEETING</w:t>
      </w:r>
    </w:p>
    <w:p w14:paraId="00FF8EEA" w14:textId="77777777" w:rsidR="00461D68" w:rsidRPr="00F5683F" w:rsidRDefault="00461D68" w:rsidP="00461D68">
      <w:pPr>
        <w:jc w:val="center"/>
        <w:rPr>
          <w:rFonts w:ascii="Arial" w:hAnsi="Arial" w:cs="Arial"/>
          <w:b/>
          <w:lang w:val="en-GB"/>
        </w:rPr>
      </w:pPr>
      <w:r w:rsidRPr="00F5683F">
        <w:rPr>
          <w:rFonts w:ascii="Arial" w:hAnsi="Arial" w:cs="Arial"/>
          <w:b/>
          <w:lang w:val="en-GB"/>
        </w:rPr>
        <w:t>REGIONAL CONFERENCE ON MIGRATION (RCM)</w:t>
      </w:r>
    </w:p>
    <w:p w14:paraId="671A5C81" w14:textId="77777777" w:rsidR="00461D68" w:rsidRPr="00F5683F" w:rsidRDefault="00461D68" w:rsidP="00461D68">
      <w:pPr>
        <w:jc w:val="center"/>
        <w:rPr>
          <w:rFonts w:ascii="Arial" w:hAnsi="Arial" w:cs="Arial"/>
          <w:b/>
          <w:lang w:val="en-GB"/>
        </w:rPr>
      </w:pPr>
    </w:p>
    <w:p w14:paraId="795BB53A" w14:textId="77777777" w:rsidR="00461D68" w:rsidRPr="00F5683F" w:rsidRDefault="00461D68" w:rsidP="00461D68">
      <w:pPr>
        <w:jc w:val="center"/>
        <w:rPr>
          <w:rFonts w:ascii="Arial" w:hAnsi="Arial" w:cs="Arial"/>
          <w:b/>
          <w:lang w:val="en-GB"/>
        </w:rPr>
      </w:pPr>
      <w:r w:rsidRPr="00F5683F">
        <w:rPr>
          <w:rFonts w:ascii="Arial" w:hAnsi="Arial" w:cs="Arial"/>
          <w:b/>
          <w:lang w:val="en-GB"/>
        </w:rPr>
        <w:t>Mexico City</w:t>
      </w:r>
    </w:p>
    <w:p w14:paraId="4E445ABF" w14:textId="77777777" w:rsidR="00461D68" w:rsidRPr="00F5683F" w:rsidRDefault="00461D68" w:rsidP="00461D68">
      <w:pPr>
        <w:jc w:val="center"/>
        <w:rPr>
          <w:rFonts w:ascii="Arial" w:hAnsi="Arial" w:cs="Arial"/>
          <w:b/>
          <w:lang w:val="en-GB"/>
        </w:rPr>
      </w:pPr>
      <w:r w:rsidRPr="00F5683F">
        <w:rPr>
          <w:rFonts w:ascii="Arial" w:hAnsi="Arial" w:cs="Arial"/>
          <w:b/>
          <w:lang w:val="en-GB"/>
        </w:rPr>
        <w:t>November 11-12, 2015</w:t>
      </w:r>
    </w:p>
    <w:p w14:paraId="14E4C253" w14:textId="77777777" w:rsidR="00061EC3" w:rsidRPr="00F5683F" w:rsidRDefault="00061EC3" w:rsidP="00061EC3">
      <w:pPr>
        <w:jc w:val="center"/>
        <w:rPr>
          <w:rFonts w:ascii="Arial" w:hAnsi="Arial" w:cs="Arial"/>
          <w:b/>
          <w:lang w:val="en-GB"/>
        </w:rPr>
      </w:pPr>
    </w:p>
    <w:p w14:paraId="26FF9D55" w14:textId="416BEE8E" w:rsidR="00FE583A" w:rsidRPr="00F5683F" w:rsidRDefault="00461D68" w:rsidP="00FE583A">
      <w:pPr>
        <w:pStyle w:val="Heading1"/>
        <w:rPr>
          <w:lang w:val="en-GB"/>
        </w:rPr>
      </w:pPr>
      <w:r w:rsidRPr="00F5683F">
        <w:rPr>
          <w:lang w:val="en-GB"/>
        </w:rPr>
        <w:t>ACTION PLAN FOR CAPACITY-BUILDING OF RCM</w:t>
      </w:r>
      <w:r w:rsidR="00505A25" w:rsidRPr="00F5683F">
        <w:rPr>
          <w:lang w:val="en-GB"/>
        </w:rPr>
        <w:t xml:space="preserve"> </w:t>
      </w:r>
    </w:p>
    <w:p w14:paraId="37437BAE" w14:textId="77777777" w:rsidR="00FE583A" w:rsidRPr="00F5683F" w:rsidRDefault="00FE583A" w:rsidP="00061EC3">
      <w:pPr>
        <w:jc w:val="center"/>
        <w:rPr>
          <w:rFonts w:ascii="Arial" w:hAnsi="Arial" w:cs="Arial"/>
          <w:b/>
          <w:lang w:val="en-GB"/>
        </w:rPr>
      </w:pPr>
    </w:p>
    <w:p w14:paraId="32EC85B9" w14:textId="6F18FCAE" w:rsidR="0007738E" w:rsidRPr="00F5683F" w:rsidRDefault="00F5683F" w:rsidP="002073D4">
      <w:pPr>
        <w:jc w:val="both"/>
        <w:rPr>
          <w:rFonts w:ascii="Arial" w:hAnsi="Arial" w:cs="Arial"/>
          <w:lang w:val="en-GB"/>
        </w:rPr>
      </w:pPr>
      <w:r w:rsidRPr="00F5683F">
        <w:rPr>
          <w:rFonts w:ascii="Arial" w:hAnsi="Arial" w:cs="Arial"/>
          <w:lang w:val="en-GB"/>
        </w:rPr>
        <w:t>The Vice-Ministers and Heads of Delegations of the Member States of the Regional Conference on Migration (RCM)</w:t>
      </w:r>
      <w:r w:rsidR="00AD2F9B">
        <w:rPr>
          <w:rFonts w:ascii="Arial" w:hAnsi="Arial" w:cs="Arial"/>
          <w:lang w:val="en-GB"/>
        </w:rPr>
        <w:t xml:space="preserve"> </w:t>
      </w:r>
      <w:r>
        <w:rPr>
          <w:rFonts w:ascii="Arial" w:hAnsi="Arial" w:cs="Arial"/>
          <w:lang w:val="en-GB"/>
        </w:rPr>
        <w:t>participating at the XX Vice-Ministerial Meeting</w:t>
      </w:r>
      <w:r w:rsidR="00626FD1">
        <w:rPr>
          <w:rFonts w:ascii="Arial" w:hAnsi="Arial" w:cs="Arial"/>
          <w:lang w:val="en-GB"/>
        </w:rPr>
        <w:t>,</w:t>
      </w:r>
      <w:r>
        <w:rPr>
          <w:rFonts w:ascii="Arial" w:hAnsi="Arial" w:cs="Arial"/>
          <w:lang w:val="en-GB"/>
        </w:rPr>
        <w:t xml:space="preserve"> held in Mexico City on November 11-12, 2015</w:t>
      </w:r>
      <w:r w:rsidR="00C703A4" w:rsidRPr="00F5683F">
        <w:rPr>
          <w:rFonts w:ascii="Arial" w:hAnsi="Arial" w:cs="Arial"/>
          <w:lang w:val="en-GB"/>
        </w:rPr>
        <w:t>:</w:t>
      </w:r>
    </w:p>
    <w:p w14:paraId="36D2D6EF" w14:textId="77777777" w:rsidR="0007738E" w:rsidRPr="00F5683F" w:rsidRDefault="0007738E" w:rsidP="002073D4">
      <w:pPr>
        <w:jc w:val="both"/>
        <w:rPr>
          <w:rFonts w:ascii="Arial" w:hAnsi="Arial" w:cs="Arial"/>
          <w:lang w:val="en-GB"/>
        </w:rPr>
      </w:pPr>
    </w:p>
    <w:p w14:paraId="518C68AA" w14:textId="7B0498B8" w:rsidR="00472740" w:rsidRPr="00F5683F" w:rsidRDefault="001B075B" w:rsidP="00A614E2">
      <w:pPr>
        <w:jc w:val="both"/>
        <w:rPr>
          <w:rFonts w:ascii="Arial" w:hAnsi="Arial" w:cs="Arial"/>
          <w:lang w:val="en-GB"/>
        </w:rPr>
      </w:pPr>
      <w:r>
        <w:rPr>
          <w:rFonts w:ascii="Arial" w:hAnsi="Arial" w:cs="Arial"/>
          <w:b/>
          <w:lang w:val="en-GB"/>
        </w:rPr>
        <w:t>Taking into account</w:t>
      </w:r>
      <w:r w:rsidR="00C8657E" w:rsidRPr="00F5683F">
        <w:rPr>
          <w:rFonts w:ascii="Arial" w:hAnsi="Arial" w:cs="Arial"/>
          <w:lang w:val="en-GB"/>
        </w:rPr>
        <w:t xml:space="preserve"> </w:t>
      </w:r>
      <w:r>
        <w:rPr>
          <w:rFonts w:ascii="Arial" w:hAnsi="Arial" w:cs="Arial"/>
          <w:lang w:val="en-GB"/>
        </w:rPr>
        <w:t>that almost 20 years after its inception, RCM has been consolidated as</w:t>
      </w:r>
      <w:r w:rsidR="0098246A">
        <w:rPr>
          <w:rFonts w:ascii="Arial" w:hAnsi="Arial" w:cs="Arial"/>
          <w:lang w:val="en-GB"/>
        </w:rPr>
        <w:t xml:space="preserve"> </w:t>
      </w:r>
      <w:r w:rsidR="00D162DB">
        <w:rPr>
          <w:rFonts w:ascii="Arial" w:hAnsi="Arial" w:cs="Arial"/>
          <w:lang w:val="en-GB"/>
        </w:rPr>
        <w:t xml:space="preserve">a </w:t>
      </w:r>
      <w:r w:rsidR="00425E2D">
        <w:rPr>
          <w:rFonts w:ascii="Arial" w:hAnsi="Arial" w:cs="Arial"/>
          <w:lang w:val="en-GB"/>
        </w:rPr>
        <w:t>process</w:t>
      </w:r>
      <w:r>
        <w:rPr>
          <w:rFonts w:ascii="Arial" w:hAnsi="Arial" w:cs="Arial"/>
          <w:lang w:val="en-GB"/>
        </w:rPr>
        <w:t xml:space="preserve"> for regional dialogue, consultation and cooperation </w:t>
      </w:r>
      <w:r w:rsidR="00D35EAE">
        <w:rPr>
          <w:rFonts w:ascii="Arial" w:hAnsi="Arial" w:cs="Arial"/>
          <w:lang w:val="en-GB"/>
        </w:rPr>
        <w:t xml:space="preserve">in migration matters </w:t>
      </w:r>
      <w:r>
        <w:rPr>
          <w:rFonts w:ascii="Arial" w:hAnsi="Arial" w:cs="Arial"/>
          <w:lang w:val="en-GB"/>
        </w:rPr>
        <w:t xml:space="preserve">and </w:t>
      </w:r>
      <w:r w:rsidR="00A611B0">
        <w:rPr>
          <w:rFonts w:ascii="Arial" w:hAnsi="Arial" w:cs="Arial"/>
          <w:lang w:val="en-GB"/>
        </w:rPr>
        <w:t>that it</w:t>
      </w:r>
      <w:r>
        <w:rPr>
          <w:rFonts w:ascii="Arial" w:hAnsi="Arial" w:cs="Arial"/>
          <w:lang w:val="en-GB"/>
        </w:rPr>
        <w:t xml:space="preserve"> need</w:t>
      </w:r>
      <w:r w:rsidR="00A611B0">
        <w:rPr>
          <w:rFonts w:ascii="Arial" w:hAnsi="Arial" w:cs="Arial"/>
          <w:lang w:val="en-GB"/>
        </w:rPr>
        <w:t>s</w:t>
      </w:r>
      <w:r>
        <w:rPr>
          <w:rFonts w:ascii="Arial" w:hAnsi="Arial" w:cs="Arial"/>
          <w:lang w:val="en-GB"/>
        </w:rPr>
        <w:t xml:space="preserve"> to continuously renew its methods and working procedures</w:t>
      </w:r>
      <w:r w:rsidR="00C8657E" w:rsidRPr="00F5683F">
        <w:rPr>
          <w:rFonts w:ascii="Arial" w:hAnsi="Arial" w:cs="Arial"/>
          <w:lang w:val="en-GB"/>
        </w:rPr>
        <w:t xml:space="preserve"> </w:t>
      </w:r>
      <w:r>
        <w:rPr>
          <w:rFonts w:ascii="Arial" w:hAnsi="Arial" w:cs="Arial"/>
          <w:lang w:val="en-GB"/>
        </w:rPr>
        <w:t>in order to address the dynamics of the phenomenon of migration in an effective manner;</w:t>
      </w:r>
    </w:p>
    <w:p w14:paraId="1298136F" w14:textId="77777777" w:rsidR="00A614E2" w:rsidRPr="00F5683F" w:rsidRDefault="00A614E2" w:rsidP="00A614E2">
      <w:pPr>
        <w:jc w:val="both"/>
        <w:rPr>
          <w:rFonts w:ascii="Arial" w:hAnsi="Arial" w:cs="Arial"/>
          <w:lang w:val="en-GB"/>
        </w:rPr>
      </w:pPr>
    </w:p>
    <w:p w14:paraId="6F2E3C59" w14:textId="281AE761" w:rsidR="00472740" w:rsidRPr="00F5683F" w:rsidRDefault="001B075B" w:rsidP="00A614E2">
      <w:pPr>
        <w:jc w:val="both"/>
        <w:rPr>
          <w:rFonts w:ascii="Arial" w:hAnsi="Arial" w:cs="Arial"/>
          <w:lang w:val="en-GB"/>
        </w:rPr>
      </w:pPr>
      <w:r>
        <w:rPr>
          <w:rFonts w:ascii="Arial" w:hAnsi="Arial" w:cs="Arial"/>
          <w:b/>
          <w:lang w:val="en-GB"/>
        </w:rPr>
        <w:t>Considering</w:t>
      </w:r>
      <w:r w:rsidR="00472740" w:rsidRPr="00F5683F">
        <w:rPr>
          <w:rFonts w:ascii="Arial" w:hAnsi="Arial" w:cs="Arial"/>
          <w:lang w:val="en-GB"/>
        </w:rPr>
        <w:t xml:space="preserve"> </w:t>
      </w:r>
      <w:r>
        <w:rPr>
          <w:rFonts w:ascii="Arial" w:hAnsi="Arial" w:cs="Arial"/>
          <w:lang w:val="en-GB"/>
        </w:rPr>
        <w:t xml:space="preserve">the relevance of making adjustments to </w:t>
      </w:r>
      <w:r w:rsidR="00425E2D">
        <w:rPr>
          <w:rFonts w:ascii="Arial" w:hAnsi="Arial" w:cs="Arial"/>
          <w:lang w:val="en-GB"/>
        </w:rPr>
        <w:t xml:space="preserve">the procedures of the </w:t>
      </w:r>
      <w:r w:rsidR="00DB4A30">
        <w:rPr>
          <w:rFonts w:ascii="Arial" w:hAnsi="Arial" w:cs="Arial"/>
          <w:lang w:val="en-GB"/>
        </w:rPr>
        <w:t xml:space="preserve">Conference to strengthen </w:t>
      </w:r>
      <w:r>
        <w:rPr>
          <w:rFonts w:ascii="Arial" w:hAnsi="Arial" w:cs="Arial"/>
          <w:lang w:val="en-GB"/>
        </w:rPr>
        <w:t>the participation of its members and relevant actors and improving its management control processes</w:t>
      </w:r>
      <w:r w:rsidR="00DB4A30">
        <w:rPr>
          <w:rFonts w:ascii="Arial" w:hAnsi="Arial" w:cs="Arial"/>
          <w:lang w:val="en-GB"/>
        </w:rPr>
        <w:t xml:space="preserve"> and its impact in the region</w:t>
      </w:r>
      <w:r>
        <w:rPr>
          <w:rFonts w:ascii="Arial" w:hAnsi="Arial" w:cs="Arial"/>
          <w:lang w:val="en-GB"/>
        </w:rPr>
        <w:t xml:space="preserve">; </w:t>
      </w:r>
    </w:p>
    <w:p w14:paraId="5BCE16EB" w14:textId="77777777" w:rsidR="00A614E2" w:rsidRPr="00F5683F" w:rsidRDefault="00A614E2" w:rsidP="00A614E2">
      <w:pPr>
        <w:jc w:val="both"/>
        <w:rPr>
          <w:rFonts w:ascii="Arial" w:hAnsi="Arial" w:cs="Arial"/>
          <w:lang w:val="en-GB"/>
        </w:rPr>
      </w:pPr>
    </w:p>
    <w:p w14:paraId="0C52277E" w14:textId="49800BD3" w:rsidR="00C703A4" w:rsidRPr="00F5683F" w:rsidRDefault="001B075B" w:rsidP="00A614E2">
      <w:pPr>
        <w:jc w:val="both"/>
        <w:rPr>
          <w:rFonts w:ascii="Arial" w:hAnsi="Arial" w:cs="Arial"/>
          <w:lang w:val="en-GB"/>
        </w:rPr>
      </w:pPr>
      <w:r>
        <w:rPr>
          <w:rFonts w:ascii="Arial" w:hAnsi="Arial" w:cs="Arial"/>
          <w:b/>
          <w:lang w:val="en-GB"/>
        </w:rPr>
        <w:t>Highlighting</w:t>
      </w:r>
      <w:r w:rsidR="00472740" w:rsidRPr="00F5683F">
        <w:rPr>
          <w:rFonts w:ascii="Arial" w:hAnsi="Arial" w:cs="Arial"/>
          <w:lang w:val="en-GB"/>
        </w:rPr>
        <w:t xml:space="preserve"> </w:t>
      </w:r>
      <w:r>
        <w:rPr>
          <w:rFonts w:ascii="Arial" w:hAnsi="Arial" w:cs="Arial"/>
          <w:lang w:val="en-GB"/>
        </w:rPr>
        <w:t xml:space="preserve">the </w:t>
      </w:r>
      <w:r w:rsidR="00DB4A30">
        <w:rPr>
          <w:rFonts w:ascii="Arial" w:hAnsi="Arial" w:cs="Arial"/>
          <w:lang w:val="en-GB"/>
        </w:rPr>
        <w:t xml:space="preserve">interest </w:t>
      </w:r>
      <w:r>
        <w:rPr>
          <w:rFonts w:ascii="Arial" w:hAnsi="Arial" w:cs="Arial"/>
          <w:lang w:val="en-GB"/>
        </w:rPr>
        <w:t xml:space="preserve">of invigorating the dialogue between Member States, international organizations and civil society organizations in order to increase its effectiveness </w:t>
      </w:r>
      <w:r w:rsidR="00DB4A30">
        <w:rPr>
          <w:rFonts w:ascii="Arial" w:hAnsi="Arial" w:cs="Arial"/>
          <w:lang w:val="en-GB"/>
        </w:rPr>
        <w:t xml:space="preserve">, including the </w:t>
      </w:r>
      <w:r>
        <w:rPr>
          <w:rFonts w:ascii="Arial" w:hAnsi="Arial" w:cs="Arial"/>
          <w:lang w:val="en-GB"/>
        </w:rPr>
        <w:t>agree</w:t>
      </w:r>
      <w:r w:rsidR="00DB4A30">
        <w:rPr>
          <w:rFonts w:ascii="Arial" w:hAnsi="Arial" w:cs="Arial"/>
          <w:lang w:val="en-GB"/>
        </w:rPr>
        <w:t>ment</w:t>
      </w:r>
      <w:r>
        <w:rPr>
          <w:rFonts w:ascii="Arial" w:hAnsi="Arial" w:cs="Arial"/>
          <w:lang w:val="en-GB"/>
        </w:rPr>
        <w:t xml:space="preserve"> on </w:t>
      </w:r>
      <w:r w:rsidR="002B4A8C">
        <w:rPr>
          <w:rFonts w:ascii="Arial" w:hAnsi="Arial" w:cs="Arial"/>
          <w:lang w:val="en-GB"/>
        </w:rPr>
        <w:t xml:space="preserve">the development of </w:t>
      </w:r>
      <w:r w:rsidR="00B52311">
        <w:rPr>
          <w:rFonts w:ascii="Arial" w:hAnsi="Arial" w:cs="Arial"/>
          <w:lang w:val="en-GB"/>
        </w:rPr>
        <w:t xml:space="preserve">relevant </w:t>
      </w:r>
      <w:r w:rsidR="002B4A8C">
        <w:rPr>
          <w:rFonts w:ascii="Arial" w:hAnsi="Arial" w:cs="Arial"/>
          <w:lang w:val="en-GB"/>
        </w:rPr>
        <w:t>public policies</w:t>
      </w:r>
      <w:r>
        <w:rPr>
          <w:rFonts w:ascii="Arial" w:hAnsi="Arial" w:cs="Arial"/>
          <w:lang w:val="en-GB"/>
        </w:rPr>
        <w:t xml:space="preserve"> on migration in an a constructive manner;</w:t>
      </w:r>
    </w:p>
    <w:p w14:paraId="46C1B263" w14:textId="77777777" w:rsidR="00472740" w:rsidRPr="00F5683F" w:rsidRDefault="00472740" w:rsidP="00282BDB">
      <w:pPr>
        <w:jc w:val="both"/>
        <w:rPr>
          <w:rFonts w:ascii="Arial" w:hAnsi="Arial" w:cs="Arial"/>
          <w:lang w:val="en-GB"/>
        </w:rPr>
      </w:pPr>
    </w:p>
    <w:p w14:paraId="50527FBC" w14:textId="72C32630" w:rsidR="00DB4A30" w:rsidRPr="00DB4A30" w:rsidRDefault="00DB4A30" w:rsidP="002073D4">
      <w:pPr>
        <w:jc w:val="both"/>
        <w:rPr>
          <w:rFonts w:ascii="Arial" w:hAnsi="Arial" w:cs="Arial"/>
          <w:lang w:val="en-GB"/>
        </w:rPr>
      </w:pPr>
      <w:r w:rsidRPr="00DB4A30">
        <w:rPr>
          <w:rFonts w:ascii="Arial" w:hAnsi="Arial" w:cs="Arial"/>
          <w:b/>
          <w:lang w:val="en-GB"/>
        </w:rPr>
        <w:t>Affirming</w:t>
      </w:r>
      <w:r w:rsidRPr="00DB4A30">
        <w:rPr>
          <w:rFonts w:ascii="Arial" w:hAnsi="Arial" w:cs="Arial"/>
          <w:lang w:val="en-GB"/>
        </w:rPr>
        <w:t xml:space="preserve"> that these measures are complementary and clarify decisions previously approved by the Deputy Ministers;</w:t>
      </w:r>
    </w:p>
    <w:p w14:paraId="07FB2039" w14:textId="77777777" w:rsidR="00DB4A30" w:rsidRDefault="00DB4A30" w:rsidP="002073D4">
      <w:pPr>
        <w:jc w:val="both"/>
        <w:rPr>
          <w:rFonts w:ascii="Arial" w:hAnsi="Arial" w:cs="Arial"/>
          <w:b/>
          <w:lang w:val="en-GB"/>
        </w:rPr>
      </w:pPr>
    </w:p>
    <w:p w14:paraId="28C20757" w14:textId="7D16E694" w:rsidR="00C703A4" w:rsidRPr="00F5683F" w:rsidRDefault="001B075B" w:rsidP="002073D4">
      <w:pPr>
        <w:jc w:val="both"/>
        <w:rPr>
          <w:rFonts w:ascii="Arial" w:hAnsi="Arial" w:cs="Arial"/>
          <w:lang w:val="en-GB"/>
        </w:rPr>
      </w:pPr>
      <w:r>
        <w:rPr>
          <w:rFonts w:ascii="Arial" w:hAnsi="Arial" w:cs="Arial"/>
          <w:b/>
          <w:lang w:val="en-GB"/>
        </w:rPr>
        <w:t>Agree</w:t>
      </w:r>
      <w:r w:rsidR="009C2247" w:rsidRPr="00F5683F">
        <w:rPr>
          <w:rFonts w:ascii="Arial" w:hAnsi="Arial" w:cs="Arial"/>
          <w:lang w:val="en-GB"/>
        </w:rPr>
        <w:t xml:space="preserve"> </w:t>
      </w:r>
      <w:r w:rsidR="00946FC0">
        <w:rPr>
          <w:rFonts w:ascii="Arial" w:hAnsi="Arial" w:cs="Arial"/>
          <w:lang w:val="en-GB"/>
        </w:rPr>
        <w:t xml:space="preserve">to </w:t>
      </w:r>
      <w:r w:rsidR="006A4CFA">
        <w:rPr>
          <w:rFonts w:ascii="Arial" w:hAnsi="Arial" w:cs="Arial"/>
          <w:lang w:val="en-GB"/>
        </w:rPr>
        <w:t>implement</w:t>
      </w:r>
      <w:r w:rsidR="00946FC0">
        <w:rPr>
          <w:rFonts w:ascii="Arial" w:hAnsi="Arial" w:cs="Arial"/>
          <w:lang w:val="en-GB"/>
        </w:rPr>
        <w:t xml:space="preserve"> the following actions </w:t>
      </w:r>
      <w:r w:rsidR="004469DD">
        <w:rPr>
          <w:rFonts w:ascii="Arial" w:hAnsi="Arial" w:cs="Arial"/>
          <w:lang w:val="en-GB"/>
        </w:rPr>
        <w:t>to strengthen</w:t>
      </w:r>
      <w:r w:rsidR="00946FC0">
        <w:rPr>
          <w:rFonts w:ascii="Arial" w:hAnsi="Arial" w:cs="Arial"/>
          <w:lang w:val="en-GB"/>
        </w:rPr>
        <w:t xml:space="preserve"> </w:t>
      </w:r>
      <w:r w:rsidR="004F0581">
        <w:rPr>
          <w:rFonts w:ascii="Arial" w:hAnsi="Arial" w:cs="Arial"/>
          <w:lang w:val="en-GB"/>
        </w:rPr>
        <w:t>RCM</w:t>
      </w:r>
      <w:r w:rsidR="00946FC0">
        <w:rPr>
          <w:rFonts w:ascii="Arial" w:hAnsi="Arial" w:cs="Arial"/>
          <w:lang w:val="en-GB"/>
        </w:rPr>
        <w:t xml:space="preserve"> with the objective of </w:t>
      </w:r>
      <w:r w:rsidR="00DB4A30">
        <w:rPr>
          <w:rFonts w:ascii="Arial" w:hAnsi="Arial" w:cs="Arial"/>
          <w:lang w:val="en-GB"/>
        </w:rPr>
        <w:t>broadening</w:t>
      </w:r>
      <w:r w:rsidR="00946FC0">
        <w:rPr>
          <w:rFonts w:ascii="Arial" w:hAnsi="Arial" w:cs="Arial"/>
          <w:lang w:val="en-GB"/>
        </w:rPr>
        <w:t xml:space="preserve"> </w:t>
      </w:r>
      <w:r w:rsidR="00DB4A30">
        <w:rPr>
          <w:rFonts w:ascii="Arial" w:hAnsi="Arial" w:cs="Arial"/>
          <w:lang w:val="en-GB"/>
        </w:rPr>
        <w:t>its coordination and effectiveness</w:t>
      </w:r>
      <w:r w:rsidR="00E22250" w:rsidRPr="00F5683F">
        <w:rPr>
          <w:rFonts w:ascii="Arial" w:hAnsi="Arial" w:cs="Arial"/>
          <w:lang w:val="en-GB"/>
        </w:rPr>
        <w:t>:</w:t>
      </w:r>
    </w:p>
    <w:p w14:paraId="36A05FC2" w14:textId="77777777" w:rsidR="0007738E" w:rsidRPr="00F5683F" w:rsidRDefault="0007738E" w:rsidP="002073D4">
      <w:pPr>
        <w:jc w:val="both"/>
        <w:rPr>
          <w:rFonts w:ascii="Arial" w:hAnsi="Arial" w:cs="Arial"/>
          <w:lang w:val="en-GB"/>
        </w:rPr>
      </w:pPr>
    </w:p>
    <w:p w14:paraId="4186766F" w14:textId="523B4507" w:rsidR="0007738E" w:rsidRPr="00F5683F" w:rsidRDefault="00946FC0" w:rsidP="00CF6BDB">
      <w:pPr>
        <w:pStyle w:val="ListParagraph"/>
        <w:numPr>
          <w:ilvl w:val="0"/>
          <w:numId w:val="45"/>
        </w:numPr>
        <w:jc w:val="both"/>
        <w:rPr>
          <w:rFonts w:ascii="Arial" w:hAnsi="Arial" w:cs="Arial"/>
          <w:b/>
          <w:lang w:val="en-GB"/>
        </w:rPr>
      </w:pPr>
      <w:r>
        <w:rPr>
          <w:rFonts w:ascii="Arial" w:hAnsi="Arial" w:cs="Arial"/>
          <w:b/>
          <w:lang w:val="en-GB"/>
        </w:rPr>
        <w:t>Vice-Ministerial Dialogue: Structure and Definition</w:t>
      </w:r>
    </w:p>
    <w:p w14:paraId="5E7A5BCF" w14:textId="77777777" w:rsidR="0009533D" w:rsidRPr="00F5683F" w:rsidRDefault="0009533D" w:rsidP="0009533D">
      <w:pPr>
        <w:jc w:val="both"/>
        <w:rPr>
          <w:rFonts w:ascii="Arial" w:hAnsi="Arial" w:cs="Arial"/>
          <w:lang w:val="en-GB"/>
        </w:rPr>
      </w:pPr>
    </w:p>
    <w:p w14:paraId="17210C16" w14:textId="7298AD6E" w:rsidR="0007738E" w:rsidRPr="00F5683F" w:rsidRDefault="00855753" w:rsidP="0009533D">
      <w:pPr>
        <w:jc w:val="both"/>
        <w:rPr>
          <w:rFonts w:ascii="Arial" w:hAnsi="Arial" w:cs="Arial"/>
          <w:lang w:val="en-GB"/>
        </w:rPr>
      </w:pPr>
      <w:r>
        <w:rPr>
          <w:rFonts w:ascii="Arial" w:hAnsi="Arial" w:cs="Arial"/>
          <w:lang w:val="en-GB"/>
        </w:rPr>
        <w:t xml:space="preserve">To strengthen the </w:t>
      </w:r>
      <w:r w:rsidR="00AD1890">
        <w:rPr>
          <w:rFonts w:ascii="Arial" w:hAnsi="Arial" w:cs="Arial"/>
          <w:lang w:val="en-GB"/>
        </w:rPr>
        <w:t>effectiveness of the vice-ministerial m</w:t>
      </w:r>
      <w:r>
        <w:rPr>
          <w:rFonts w:ascii="Arial" w:hAnsi="Arial" w:cs="Arial"/>
          <w:lang w:val="en-GB"/>
        </w:rPr>
        <w:t>eetings as a space for high-level dialogue within RCM, through the following actions</w:t>
      </w:r>
      <w:r w:rsidR="0009533D" w:rsidRPr="00F5683F">
        <w:rPr>
          <w:rFonts w:ascii="Arial" w:hAnsi="Arial" w:cs="Arial"/>
          <w:lang w:val="en-GB"/>
        </w:rPr>
        <w:t>:</w:t>
      </w:r>
    </w:p>
    <w:p w14:paraId="69D97371" w14:textId="664243ED" w:rsidR="0007738E" w:rsidRPr="00F5683F" w:rsidRDefault="00855753" w:rsidP="00FE07F2">
      <w:pPr>
        <w:pStyle w:val="ListParagraph"/>
        <w:numPr>
          <w:ilvl w:val="0"/>
          <w:numId w:val="37"/>
        </w:numPr>
        <w:jc w:val="both"/>
        <w:rPr>
          <w:rFonts w:ascii="Arial" w:hAnsi="Arial" w:cs="Arial"/>
          <w:lang w:val="en-GB"/>
        </w:rPr>
      </w:pPr>
      <w:r>
        <w:rPr>
          <w:rFonts w:ascii="Arial" w:hAnsi="Arial" w:cs="Arial"/>
          <w:lang w:val="en-GB"/>
        </w:rPr>
        <w:t xml:space="preserve">To structure the vice-ministerial dialogue based on a more dynamic model, designating a facilitator and </w:t>
      </w:r>
      <w:r w:rsidR="00CF30AE">
        <w:rPr>
          <w:rFonts w:ascii="Arial" w:hAnsi="Arial" w:cs="Arial"/>
          <w:lang w:val="en-GB"/>
        </w:rPr>
        <w:t>including</w:t>
      </w:r>
      <w:r>
        <w:rPr>
          <w:rFonts w:ascii="Arial" w:hAnsi="Arial" w:cs="Arial"/>
          <w:lang w:val="en-GB"/>
        </w:rPr>
        <w:t xml:space="preserve"> a minimum of 2 presentations by vice-ministers on </w:t>
      </w:r>
      <w:r w:rsidR="00E20AF2">
        <w:rPr>
          <w:rFonts w:ascii="Arial" w:hAnsi="Arial" w:cs="Arial"/>
          <w:lang w:val="en-GB"/>
        </w:rPr>
        <w:t>one</w:t>
      </w:r>
      <w:r>
        <w:rPr>
          <w:rFonts w:ascii="Arial" w:hAnsi="Arial" w:cs="Arial"/>
          <w:lang w:val="en-GB"/>
        </w:rPr>
        <w:t xml:space="preserve"> of the components of the central theme of the meeting. The presentations will be made ba</w:t>
      </w:r>
      <w:r w:rsidR="00E56D45">
        <w:rPr>
          <w:rFonts w:ascii="Arial" w:hAnsi="Arial" w:cs="Arial"/>
          <w:lang w:val="en-GB"/>
        </w:rPr>
        <w:t>sed on a standard questionnaire</w:t>
      </w:r>
      <w:r w:rsidR="00DB4A30">
        <w:rPr>
          <w:rFonts w:ascii="Arial" w:hAnsi="Arial" w:cs="Arial"/>
          <w:lang w:val="en-GB"/>
        </w:rPr>
        <w:t>, prepared by the PPT,</w:t>
      </w:r>
      <w:r>
        <w:rPr>
          <w:rFonts w:ascii="Arial" w:hAnsi="Arial" w:cs="Arial"/>
          <w:lang w:val="en-GB"/>
        </w:rPr>
        <w:t xml:space="preserve"> including – in addition to the experience of the represented country – the issues and recommendations or potential solutions </w:t>
      </w:r>
      <w:r w:rsidR="00814CA3">
        <w:rPr>
          <w:rFonts w:ascii="Arial" w:hAnsi="Arial" w:cs="Arial"/>
          <w:lang w:val="en-GB"/>
        </w:rPr>
        <w:t>to be discussed</w:t>
      </w:r>
      <w:r w:rsidR="00D82103">
        <w:rPr>
          <w:rFonts w:ascii="Arial" w:hAnsi="Arial" w:cs="Arial"/>
          <w:lang w:val="en-GB"/>
        </w:rPr>
        <w:t xml:space="preserve"> with the other participants. </w:t>
      </w:r>
      <w:r>
        <w:rPr>
          <w:rFonts w:ascii="Arial" w:hAnsi="Arial" w:cs="Arial"/>
          <w:lang w:val="en-GB"/>
        </w:rPr>
        <w:t xml:space="preserve">This will enable </w:t>
      </w:r>
      <w:r w:rsidR="00E56D45">
        <w:rPr>
          <w:rFonts w:ascii="Arial" w:hAnsi="Arial" w:cs="Arial"/>
          <w:lang w:val="en-GB"/>
        </w:rPr>
        <w:t>broader</w:t>
      </w:r>
      <w:r>
        <w:rPr>
          <w:rFonts w:ascii="Arial" w:hAnsi="Arial" w:cs="Arial"/>
          <w:lang w:val="en-GB"/>
        </w:rPr>
        <w:t xml:space="preserve"> participation</w:t>
      </w:r>
      <w:r w:rsidR="00D1619A">
        <w:rPr>
          <w:rFonts w:ascii="Arial" w:hAnsi="Arial" w:cs="Arial"/>
          <w:lang w:val="en-GB"/>
        </w:rPr>
        <w:t xml:space="preserve"> by Vice-Ministers and promote</w:t>
      </w:r>
      <w:r>
        <w:rPr>
          <w:rFonts w:ascii="Arial" w:hAnsi="Arial" w:cs="Arial"/>
          <w:lang w:val="en-GB"/>
        </w:rPr>
        <w:t xml:space="preserve"> hig</w:t>
      </w:r>
      <w:r w:rsidR="007D50FB">
        <w:rPr>
          <w:rFonts w:ascii="Arial" w:hAnsi="Arial" w:cs="Arial"/>
          <w:lang w:val="en-GB"/>
        </w:rPr>
        <w:t>h-level dialogue. In addition, a</w:t>
      </w:r>
      <w:r>
        <w:rPr>
          <w:rFonts w:ascii="Arial" w:hAnsi="Arial" w:cs="Arial"/>
          <w:lang w:val="en-GB"/>
        </w:rPr>
        <w:t xml:space="preserve"> format similar to the one used by the </w:t>
      </w:r>
      <w:r>
        <w:rPr>
          <w:rFonts w:ascii="Arial" w:hAnsi="Arial" w:cs="Arial"/>
          <w:lang w:val="en-GB"/>
        </w:rPr>
        <w:lastRenderedPageBreak/>
        <w:t>World Economic Forum (Da</w:t>
      </w:r>
      <w:r w:rsidR="00957CDC">
        <w:rPr>
          <w:rFonts w:ascii="Arial" w:hAnsi="Arial" w:cs="Arial"/>
          <w:lang w:val="en-GB"/>
        </w:rPr>
        <w:t xml:space="preserve">vos) </w:t>
      </w:r>
      <w:r>
        <w:rPr>
          <w:rFonts w:ascii="Arial" w:hAnsi="Arial" w:cs="Arial"/>
          <w:lang w:val="en-GB"/>
        </w:rPr>
        <w:t xml:space="preserve">will be </w:t>
      </w:r>
      <w:r w:rsidR="007D50FB">
        <w:rPr>
          <w:rFonts w:ascii="Arial" w:hAnsi="Arial" w:cs="Arial"/>
          <w:lang w:val="en-GB"/>
        </w:rPr>
        <w:t>sought</w:t>
      </w:r>
      <w:r>
        <w:rPr>
          <w:rFonts w:ascii="Arial" w:hAnsi="Arial" w:cs="Arial"/>
          <w:lang w:val="en-GB"/>
        </w:rPr>
        <w:t>, strictly monitoring compliance with the time allocated for each presentation</w:t>
      </w:r>
      <w:r w:rsidR="0007738E" w:rsidRPr="00F5683F">
        <w:rPr>
          <w:rFonts w:ascii="Arial" w:hAnsi="Arial" w:cs="Arial"/>
          <w:lang w:val="en-GB"/>
        </w:rPr>
        <w:t xml:space="preserve"> </w:t>
      </w:r>
      <w:r>
        <w:rPr>
          <w:rFonts w:ascii="Arial" w:hAnsi="Arial" w:cs="Arial"/>
          <w:lang w:val="en-GB"/>
        </w:rPr>
        <w:t xml:space="preserve">with the aim of structuring </w:t>
      </w:r>
      <w:r w:rsidR="00957CDC">
        <w:rPr>
          <w:rFonts w:ascii="Arial" w:hAnsi="Arial" w:cs="Arial"/>
          <w:lang w:val="en-GB"/>
        </w:rPr>
        <w:t xml:space="preserve">the </w:t>
      </w:r>
      <w:r>
        <w:rPr>
          <w:rFonts w:ascii="Arial" w:hAnsi="Arial" w:cs="Arial"/>
          <w:lang w:val="en-GB"/>
        </w:rPr>
        <w:t xml:space="preserve">discussions and stimulating the interest of </w:t>
      </w:r>
      <w:r w:rsidR="004155A9">
        <w:rPr>
          <w:rFonts w:ascii="Arial" w:hAnsi="Arial" w:cs="Arial"/>
          <w:lang w:val="en-GB"/>
        </w:rPr>
        <w:t xml:space="preserve">the </w:t>
      </w:r>
      <w:r>
        <w:rPr>
          <w:rFonts w:ascii="Arial" w:hAnsi="Arial" w:cs="Arial"/>
          <w:lang w:val="en-GB"/>
        </w:rPr>
        <w:t>Vice-Ministers in makin</w:t>
      </w:r>
      <w:r w:rsidR="00843C41">
        <w:rPr>
          <w:rFonts w:ascii="Arial" w:hAnsi="Arial" w:cs="Arial"/>
          <w:lang w:val="en-GB"/>
        </w:rPr>
        <w:t>g presentations, given that they</w:t>
      </w:r>
      <w:r>
        <w:rPr>
          <w:rFonts w:ascii="Arial" w:hAnsi="Arial" w:cs="Arial"/>
          <w:lang w:val="en-GB"/>
        </w:rPr>
        <w:t xml:space="preserve"> are the basis for e</w:t>
      </w:r>
      <w:r w:rsidR="00AF1677">
        <w:rPr>
          <w:rFonts w:ascii="Arial" w:hAnsi="Arial" w:cs="Arial"/>
          <w:lang w:val="en-GB"/>
        </w:rPr>
        <w:t>stablishing the priority agenda;</w:t>
      </w:r>
    </w:p>
    <w:p w14:paraId="562EB2E1" w14:textId="57029049" w:rsidR="0007738E" w:rsidRPr="00F5683F" w:rsidRDefault="00855753" w:rsidP="0009533D">
      <w:pPr>
        <w:pStyle w:val="ListParagraph"/>
        <w:numPr>
          <w:ilvl w:val="0"/>
          <w:numId w:val="37"/>
        </w:numPr>
        <w:jc w:val="both"/>
        <w:rPr>
          <w:rFonts w:ascii="Arial" w:hAnsi="Arial" w:cs="Arial"/>
          <w:lang w:val="en-GB"/>
        </w:rPr>
      </w:pPr>
      <w:r>
        <w:rPr>
          <w:rFonts w:ascii="Arial" w:hAnsi="Arial" w:cs="Arial"/>
          <w:lang w:val="en-GB"/>
        </w:rPr>
        <w:t xml:space="preserve">Where viable, to promote the inclusion of on-site activities into the agenda of </w:t>
      </w:r>
      <w:r w:rsidR="00015A9E">
        <w:rPr>
          <w:rFonts w:ascii="Arial" w:hAnsi="Arial" w:cs="Arial"/>
          <w:lang w:val="en-GB"/>
        </w:rPr>
        <w:t xml:space="preserve">the </w:t>
      </w:r>
      <w:r>
        <w:rPr>
          <w:rFonts w:ascii="Arial" w:hAnsi="Arial" w:cs="Arial"/>
          <w:lang w:val="en-GB"/>
        </w:rPr>
        <w:t xml:space="preserve">Vice-Ministers, with the objective of enabling them to </w:t>
      </w:r>
      <w:r w:rsidR="00DB4A30">
        <w:rPr>
          <w:rFonts w:ascii="Arial" w:hAnsi="Arial" w:cs="Arial"/>
          <w:lang w:val="en-GB"/>
        </w:rPr>
        <w:t xml:space="preserve">closely see how the </w:t>
      </w:r>
      <w:r w:rsidR="003D3275">
        <w:rPr>
          <w:rFonts w:ascii="Arial" w:hAnsi="Arial" w:cs="Arial"/>
          <w:lang w:val="en-GB"/>
        </w:rPr>
        <w:t>central</w:t>
      </w:r>
      <w:r w:rsidR="00DB4A30">
        <w:rPr>
          <w:rFonts w:ascii="Arial" w:hAnsi="Arial" w:cs="Arial"/>
          <w:lang w:val="en-GB"/>
        </w:rPr>
        <w:t xml:space="preserve"> </w:t>
      </w:r>
      <w:r w:rsidR="003D3275">
        <w:rPr>
          <w:rFonts w:ascii="Arial" w:hAnsi="Arial" w:cs="Arial"/>
          <w:lang w:val="en-GB"/>
        </w:rPr>
        <w:t>theme</w:t>
      </w:r>
      <w:r w:rsidR="00DB4A30">
        <w:rPr>
          <w:rFonts w:ascii="Arial" w:hAnsi="Arial" w:cs="Arial"/>
          <w:lang w:val="en-GB"/>
        </w:rPr>
        <w:t xml:space="preserve"> of the meeting is touched by </w:t>
      </w:r>
      <w:r>
        <w:rPr>
          <w:rFonts w:ascii="Arial" w:hAnsi="Arial" w:cs="Arial"/>
          <w:lang w:val="en-GB"/>
        </w:rPr>
        <w:t xml:space="preserve">the realities of each </w:t>
      </w:r>
      <w:r w:rsidR="00AF1677">
        <w:rPr>
          <w:rFonts w:ascii="Arial" w:hAnsi="Arial" w:cs="Arial"/>
          <w:lang w:val="en-GB"/>
        </w:rPr>
        <w:t>country acting as Presiden</w:t>
      </w:r>
      <w:r w:rsidR="003D3275">
        <w:rPr>
          <w:rFonts w:ascii="Arial" w:hAnsi="Arial" w:cs="Arial"/>
          <w:lang w:val="en-GB"/>
        </w:rPr>
        <w:t>cy</w:t>
      </w:r>
      <w:r w:rsidR="00AF1677">
        <w:rPr>
          <w:rFonts w:ascii="Arial" w:hAnsi="Arial" w:cs="Arial"/>
          <w:lang w:val="en-GB"/>
        </w:rPr>
        <w:t xml:space="preserve"> Pro</w:t>
      </w:r>
      <w:r w:rsidR="003D3275">
        <w:rPr>
          <w:rFonts w:ascii="Arial" w:hAnsi="Arial" w:cs="Arial"/>
          <w:lang w:val="en-GB"/>
        </w:rPr>
        <w:t>-</w:t>
      </w:r>
      <w:r>
        <w:rPr>
          <w:rFonts w:ascii="Arial" w:hAnsi="Arial" w:cs="Arial"/>
          <w:lang w:val="en-GB"/>
        </w:rPr>
        <w:t>T</w:t>
      </w:r>
      <w:r w:rsidR="003D3275">
        <w:rPr>
          <w:rFonts w:ascii="Arial" w:hAnsi="Arial" w:cs="Arial"/>
          <w:lang w:val="en-GB"/>
        </w:rPr>
        <w:t>é</w:t>
      </w:r>
      <w:r>
        <w:rPr>
          <w:rFonts w:ascii="Arial" w:hAnsi="Arial" w:cs="Arial"/>
          <w:lang w:val="en-GB"/>
        </w:rPr>
        <w:t>mpore</w:t>
      </w:r>
      <w:r w:rsidR="0007738E" w:rsidRPr="00F5683F">
        <w:rPr>
          <w:rFonts w:ascii="Arial" w:hAnsi="Arial" w:cs="Arial"/>
          <w:lang w:val="en-GB"/>
        </w:rPr>
        <w:t>.</w:t>
      </w:r>
    </w:p>
    <w:p w14:paraId="5891531B" w14:textId="77777777" w:rsidR="0007738E" w:rsidRPr="00F5683F" w:rsidRDefault="0007738E" w:rsidP="0009533D">
      <w:pPr>
        <w:jc w:val="both"/>
        <w:rPr>
          <w:rFonts w:ascii="Arial" w:hAnsi="Arial" w:cs="Arial"/>
          <w:lang w:val="en-GB"/>
        </w:rPr>
      </w:pPr>
    </w:p>
    <w:p w14:paraId="5A2E05D4" w14:textId="58B0F552" w:rsidR="0007738E" w:rsidRPr="00F5683F" w:rsidRDefault="00855753" w:rsidP="00CF6BDB">
      <w:pPr>
        <w:pStyle w:val="ListParagraph"/>
        <w:numPr>
          <w:ilvl w:val="0"/>
          <w:numId w:val="45"/>
        </w:numPr>
        <w:jc w:val="both"/>
        <w:rPr>
          <w:rFonts w:ascii="Arial" w:hAnsi="Arial" w:cs="Arial"/>
          <w:b/>
          <w:lang w:val="en-GB"/>
        </w:rPr>
      </w:pPr>
      <w:r>
        <w:rPr>
          <w:rFonts w:ascii="Arial" w:hAnsi="Arial" w:cs="Arial"/>
          <w:b/>
          <w:lang w:val="en-GB"/>
        </w:rPr>
        <w:t>Governance: Follow-up on the Agenda and the Commitments</w:t>
      </w:r>
    </w:p>
    <w:p w14:paraId="32A279BF" w14:textId="77777777" w:rsidR="00A25ACA" w:rsidRPr="00F5683F" w:rsidRDefault="00A25ACA" w:rsidP="0009533D">
      <w:pPr>
        <w:jc w:val="both"/>
        <w:rPr>
          <w:rFonts w:ascii="Arial" w:hAnsi="Arial" w:cs="Arial"/>
          <w:lang w:val="en-GB"/>
        </w:rPr>
      </w:pPr>
    </w:p>
    <w:p w14:paraId="1E256529" w14:textId="1A978296" w:rsidR="0007738E" w:rsidRPr="00F5683F" w:rsidRDefault="00864649" w:rsidP="0009533D">
      <w:pPr>
        <w:jc w:val="both"/>
        <w:rPr>
          <w:rFonts w:ascii="Arial" w:hAnsi="Arial" w:cs="Arial"/>
          <w:lang w:val="en-GB"/>
        </w:rPr>
      </w:pPr>
      <w:r>
        <w:rPr>
          <w:rFonts w:ascii="Arial" w:hAnsi="Arial" w:cs="Arial"/>
          <w:lang w:val="en-GB"/>
        </w:rPr>
        <w:t>To c</w:t>
      </w:r>
      <w:r w:rsidR="00855753">
        <w:rPr>
          <w:rFonts w:ascii="Arial" w:hAnsi="Arial" w:cs="Arial"/>
          <w:lang w:val="en-GB"/>
        </w:rPr>
        <w:t xml:space="preserve">harge the Technical Secretariat (TS) with following up on the </w:t>
      </w:r>
      <w:r w:rsidR="00957CDC">
        <w:rPr>
          <w:rFonts w:ascii="Arial" w:hAnsi="Arial" w:cs="Arial"/>
          <w:lang w:val="en-GB"/>
        </w:rPr>
        <w:t>issues</w:t>
      </w:r>
      <w:r w:rsidR="00855753">
        <w:rPr>
          <w:rFonts w:ascii="Arial" w:hAnsi="Arial" w:cs="Arial"/>
          <w:lang w:val="en-GB"/>
        </w:rPr>
        <w:t xml:space="preserve"> and agreements addressed at the vice-ministerial meetings. Furthermore, to </w:t>
      </w:r>
      <w:r w:rsidR="00AF1677">
        <w:rPr>
          <w:rFonts w:ascii="Arial" w:hAnsi="Arial" w:cs="Arial"/>
          <w:lang w:val="en-GB"/>
        </w:rPr>
        <w:t xml:space="preserve">point out </w:t>
      </w:r>
      <w:r w:rsidR="00855753">
        <w:rPr>
          <w:rFonts w:ascii="Arial" w:hAnsi="Arial" w:cs="Arial"/>
          <w:lang w:val="en-GB"/>
        </w:rPr>
        <w:t>the commitme</w:t>
      </w:r>
      <w:r w:rsidR="00AF1677">
        <w:rPr>
          <w:rFonts w:ascii="Arial" w:hAnsi="Arial" w:cs="Arial"/>
          <w:lang w:val="en-GB"/>
        </w:rPr>
        <w:t>nt of the current Presiden</w:t>
      </w:r>
      <w:r w:rsidR="003D3275">
        <w:rPr>
          <w:rFonts w:ascii="Arial" w:hAnsi="Arial" w:cs="Arial"/>
          <w:lang w:val="en-GB"/>
        </w:rPr>
        <w:t>cy</w:t>
      </w:r>
      <w:r w:rsidR="00AF1677">
        <w:rPr>
          <w:rFonts w:ascii="Arial" w:hAnsi="Arial" w:cs="Arial"/>
          <w:lang w:val="en-GB"/>
        </w:rPr>
        <w:t xml:space="preserve"> Pro</w:t>
      </w:r>
      <w:r w:rsidR="003D3275">
        <w:rPr>
          <w:rFonts w:ascii="Arial" w:hAnsi="Arial" w:cs="Arial"/>
          <w:lang w:val="en-GB"/>
        </w:rPr>
        <w:t>-</w:t>
      </w:r>
      <w:r w:rsidR="00855753">
        <w:rPr>
          <w:rFonts w:ascii="Arial" w:hAnsi="Arial" w:cs="Arial"/>
          <w:lang w:val="en-GB"/>
        </w:rPr>
        <w:t>T</w:t>
      </w:r>
      <w:r w:rsidR="003D3275">
        <w:rPr>
          <w:rFonts w:ascii="Arial" w:hAnsi="Arial" w:cs="Arial"/>
          <w:lang w:val="en-GB"/>
        </w:rPr>
        <w:t>é</w:t>
      </w:r>
      <w:r w:rsidR="00855753">
        <w:rPr>
          <w:rFonts w:ascii="Arial" w:hAnsi="Arial" w:cs="Arial"/>
          <w:lang w:val="en-GB"/>
        </w:rPr>
        <w:t>mpore</w:t>
      </w:r>
      <w:r w:rsidR="003D3275">
        <w:rPr>
          <w:rFonts w:ascii="Arial" w:hAnsi="Arial" w:cs="Arial"/>
          <w:lang w:val="en-GB"/>
        </w:rPr>
        <w:t>, with support from the Troika,</w:t>
      </w:r>
      <w:r w:rsidR="005B5750" w:rsidRPr="00F5683F">
        <w:rPr>
          <w:rFonts w:ascii="Arial" w:hAnsi="Arial" w:cs="Arial"/>
          <w:lang w:val="en-GB"/>
        </w:rPr>
        <w:t xml:space="preserve"> </w:t>
      </w:r>
      <w:r w:rsidR="00855753">
        <w:rPr>
          <w:rFonts w:ascii="Arial" w:hAnsi="Arial" w:cs="Arial"/>
          <w:lang w:val="en-GB"/>
        </w:rPr>
        <w:t>to follow</w:t>
      </w:r>
      <w:r w:rsidR="005A19C2">
        <w:rPr>
          <w:rFonts w:ascii="Arial" w:hAnsi="Arial" w:cs="Arial"/>
          <w:lang w:val="en-GB"/>
        </w:rPr>
        <w:t xml:space="preserve"> up on these agreements</w:t>
      </w:r>
      <w:r w:rsidR="00BA30F9">
        <w:rPr>
          <w:rFonts w:ascii="Arial" w:hAnsi="Arial" w:cs="Arial"/>
          <w:lang w:val="en-GB"/>
        </w:rPr>
        <w:t>,</w:t>
      </w:r>
      <w:r w:rsidR="002002B7">
        <w:rPr>
          <w:rFonts w:ascii="Arial" w:hAnsi="Arial" w:cs="Arial"/>
          <w:lang w:val="en-GB"/>
        </w:rPr>
        <w:t xml:space="preserve"> based o</w:t>
      </w:r>
      <w:r w:rsidR="00855753">
        <w:rPr>
          <w:rFonts w:ascii="Arial" w:hAnsi="Arial" w:cs="Arial"/>
          <w:lang w:val="en-GB"/>
        </w:rPr>
        <w:t xml:space="preserve">n the following: </w:t>
      </w:r>
    </w:p>
    <w:p w14:paraId="1BA6A865" w14:textId="0BB06EAE" w:rsidR="00A25ACA" w:rsidRPr="00F5683F" w:rsidRDefault="00855753" w:rsidP="0009533D">
      <w:pPr>
        <w:pStyle w:val="ListParagraph"/>
        <w:numPr>
          <w:ilvl w:val="0"/>
          <w:numId w:val="38"/>
        </w:numPr>
        <w:jc w:val="both"/>
        <w:rPr>
          <w:rFonts w:ascii="Arial" w:hAnsi="Arial" w:cs="Arial"/>
          <w:lang w:val="en-GB"/>
        </w:rPr>
      </w:pPr>
      <w:r>
        <w:rPr>
          <w:rFonts w:ascii="Arial" w:hAnsi="Arial" w:cs="Arial"/>
          <w:lang w:val="en-GB"/>
        </w:rPr>
        <w:t xml:space="preserve">To replace the </w:t>
      </w:r>
      <w:r w:rsidR="003D3275">
        <w:rPr>
          <w:rFonts w:ascii="Arial" w:hAnsi="Arial" w:cs="Arial"/>
          <w:lang w:val="en-GB"/>
        </w:rPr>
        <w:t xml:space="preserve">Conclusions </w:t>
      </w:r>
      <w:r>
        <w:rPr>
          <w:rFonts w:ascii="Arial" w:hAnsi="Arial" w:cs="Arial"/>
          <w:lang w:val="en-GB"/>
        </w:rPr>
        <w:t xml:space="preserve">by a Declaration and an Action Plan: the </w:t>
      </w:r>
      <w:r w:rsidR="003D3275">
        <w:rPr>
          <w:rFonts w:ascii="Arial" w:hAnsi="Arial" w:cs="Arial"/>
          <w:lang w:val="en-GB"/>
        </w:rPr>
        <w:t xml:space="preserve">Declaration </w:t>
      </w:r>
      <w:r>
        <w:rPr>
          <w:rFonts w:ascii="Arial" w:hAnsi="Arial" w:cs="Arial"/>
          <w:lang w:val="en-GB"/>
        </w:rPr>
        <w:t xml:space="preserve">would include the decisions </w:t>
      </w:r>
      <w:r w:rsidR="007D4846">
        <w:rPr>
          <w:rFonts w:ascii="Arial" w:hAnsi="Arial" w:cs="Arial"/>
          <w:lang w:val="en-GB"/>
        </w:rPr>
        <w:t xml:space="preserve">adopted </w:t>
      </w:r>
      <w:r w:rsidR="003D3275">
        <w:rPr>
          <w:rFonts w:ascii="Arial" w:hAnsi="Arial" w:cs="Arial"/>
          <w:lang w:val="en-GB"/>
        </w:rPr>
        <w:t xml:space="preserve">by the Vice-Ministers </w:t>
      </w:r>
      <w:r>
        <w:rPr>
          <w:rFonts w:ascii="Arial" w:hAnsi="Arial" w:cs="Arial"/>
          <w:lang w:val="en-GB"/>
        </w:rPr>
        <w:t xml:space="preserve">concerning the central theme and other substantive matters of the agenda of </w:t>
      </w:r>
      <w:r w:rsidR="00267FFD">
        <w:rPr>
          <w:rFonts w:ascii="Arial" w:hAnsi="Arial" w:cs="Arial"/>
          <w:lang w:val="en-GB"/>
        </w:rPr>
        <w:t>RCM</w:t>
      </w:r>
      <w:r>
        <w:rPr>
          <w:rFonts w:ascii="Arial" w:hAnsi="Arial" w:cs="Arial"/>
          <w:lang w:val="en-GB"/>
        </w:rPr>
        <w:t xml:space="preserve">; and the </w:t>
      </w:r>
      <w:r w:rsidR="003D3275">
        <w:rPr>
          <w:rFonts w:ascii="Arial" w:hAnsi="Arial" w:cs="Arial"/>
          <w:lang w:val="en-GB"/>
        </w:rPr>
        <w:t xml:space="preserve">Action Plan </w:t>
      </w:r>
      <w:r>
        <w:rPr>
          <w:rFonts w:ascii="Arial" w:hAnsi="Arial" w:cs="Arial"/>
          <w:lang w:val="en-GB"/>
        </w:rPr>
        <w:t xml:space="preserve">would consider administrative matters. </w:t>
      </w:r>
    </w:p>
    <w:p w14:paraId="41D8303C" w14:textId="48500492" w:rsidR="007601B8" w:rsidRPr="001C2EAC" w:rsidRDefault="00AF1677" w:rsidP="0009533D">
      <w:pPr>
        <w:pStyle w:val="ListParagraph"/>
        <w:numPr>
          <w:ilvl w:val="0"/>
          <w:numId w:val="38"/>
        </w:numPr>
        <w:jc w:val="both"/>
        <w:rPr>
          <w:rFonts w:ascii="Arial" w:hAnsi="Arial" w:cs="Arial"/>
          <w:lang w:val="en-GB"/>
        </w:rPr>
      </w:pPr>
      <w:r w:rsidRPr="001C2EAC">
        <w:rPr>
          <w:rFonts w:ascii="Arial" w:hAnsi="Arial" w:cs="Arial"/>
          <w:lang w:val="en-GB"/>
        </w:rPr>
        <w:t>To a</w:t>
      </w:r>
      <w:r w:rsidR="00855753" w:rsidRPr="001C2EAC">
        <w:rPr>
          <w:rFonts w:ascii="Arial" w:hAnsi="Arial" w:cs="Arial"/>
          <w:lang w:val="en-GB"/>
        </w:rPr>
        <w:t>sk the Presiden</w:t>
      </w:r>
      <w:r w:rsidR="003D3275" w:rsidRPr="001C2EAC">
        <w:rPr>
          <w:rFonts w:ascii="Arial" w:hAnsi="Arial" w:cs="Arial"/>
          <w:lang w:val="en-GB"/>
        </w:rPr>
        <w:t>cy</w:t>
      </w:r>
      <w:r w:rsidR="00855753" w:rsidRPr="001C2EAC">
        <w:rPr>
          <w:rFonts w:ascii="Arial" w:hAnsi="Arial" w:cs="Arial"/>
          <w:lang w:val="en-GB"/>
        </w:rPr>
        <w:t xml:space="preserve"> Pro</w:t>
      </w:r>
      <w:r w:rsidR="003D3275" w:rsidRPr="001C2EAC">
        <w:rPr>
          <w:rFonts w:ascii="Arial" w:hAnsi="Arial" w:cs="Arial"/>
          <w:lang w:val="en-GB"/>
        </w:rPr>
        <w:t>-</w:t>
      </w:r>
      <w:r w:rsidR="00855753" w:rsidRPr="001C2EAC">
        <w:rPr>
          <w:rFonts w:ascii="Arial" w:hAnsi="Arial" w:cs="Arial"/>
          <w:lang w:val="en-GB"/>
        </w:rPr>
        <w:t>T</w:t>
      </w:r>
      <w:r w:rsidR="003D3275" w:rsidRPr="001C2EAC">
        <w:rPr>
          <w:rFonts w:ascii="Arial" w:hAnsi="Arial" w:cs="Arial"/>
          <w:lang w:val="en-GB"/>
        </w:rPr>
        <w:t>é</w:t>
      </w:r>
      <w:r w:rsidR="00855753" w:rsidRPr="001C2EAC">
        <w:rPr>
          <w:rFonts w:ascii="Arial" w:hAnsi="Arial" w:cs="Arial"/>
          <w:lang w:val="en-GB"/>
        </w:rPr>
        <w:t xml:space="preserve">mpore </w:t>
      </w:r>
      <w:r w:rsidR="000B0A07" w:rsidRPr="001C2EAC">
        <w:rPr>
          <w:rFonts w:ascii="Arial" w:hAnsi="Arial" w:cs="Arial"/>
          <w:lang w:val="en-GB"/>
        </w:rPr>
        <w:t xml:space="preserve">and the </w:t>
      </w:r>
      <w:r w:rsidR="007601B8" w:rsidRPr="001C2EAC">
        <w:rPr>
          <w:rFonts w:ascii="Arial" w:hAnsi="Arial" w:cs="Arial"/>
          <w:lang w:val="en-GB"/>
        </w:rPr>
        <w:t>T</w:t>
      </w:r>
      <w:r w:rsidR="000B0A07" w:rsidRPr="001C2EAC">
        <w:rPr>
          <w:rFonts w:ascii="Arial" w:hAnsi="Arial" w:cs="Arial"/>
          <w:lang w:val="en-GB"/>
        </w:rPr>
        <w:t>S</w:t>
      </w:r>
      <w:r w:rsidR="007601B8" w:rsidRPr="001C2EAC">
        <w:rPr>
          <w:rFonts w:ascii="Arial" w:hAnsi="Arial" w:cs="Arial"/>
          <w:lang w:val="en-GB"/>
        </w:rPr>
        <w:t xml:space="preserve"> </w:t>
      </w:r>
      <w:r w:rsidR="00855753" w:rsidRPr="001C2EAC">
        <w:rPr>
          <w:rFonts w:ascii="Arial" w:hAnsi="Arial" w:cs="Arial"/>
          <w:lang w:val="en-GB"/>
        </w:rPr>
        <w:t xml:space="preserve">to </w:t>
      </w:r>
      <w:r w:rsidR="007601B8" w:rsidRPr="001C2EAC">
        <w:rPr>
          <w:rFonts w:ascii="Arial" w:hAnsi="Arial" w:cs="Arial"/>
          <w:lang w:val="en-GB"/>
        </w:rPr>
        <w:t xml:space="preserve">elaborate a draft version/executive summary of the Vice-Ministerial dialogue, reflecting the results of the deliberations as part of the historical memory of the </w:t>
      </w:r>
      <w:r w:rsidR="00C343AB" w:rsidRPr="001C2EAC">
        <w:rPr>
          <w:rFonts w:ascii="Arial" w:hAnsi="Arial" w:cs="Arial"/>
          <w:lang w:val="en-GB"/>
        </w:rPr>
        <w:t>Conference</w:t>
      </w:r>
      <w:r w:rsidR="000B0A07" w:rsidRPr="001C2EAC">
        <w:rPr>
          <w:rFonts w:ascii="Arial" w:hAnsi="Arial" w:cs="Arial"/>
          <w:lang w:val="en-GB"/>
        </w:rPr>
        <w:t xml:space="preserve"> that </w:t>
      </w:r>
      <w:r w:rsidR="00C343AB" w:rsidRPr="001C2EAC">
        <w:rPr>
          <w:rFonts w:ascii="Arial" w:hAnsi="Arial" w:cs="Arial"/>
          <w:lang w:val="en-GB"/>
        </w:rPr>
        <w:t>will be presented for the consideration of the delegations towards the end of the session.</w:t>
      </w:r>
    </w:p>
    <w:p w14:paraId="3D45A607" w14:textId="4D136329" w:rsidR="003D3275" w:rsidRPr="001C2EAC" w:rsidRDefault="00C343AB" w:rsidP="0009533D">
      <w:pPr>
        <w:pStyle w:val="ListParagraph"/>
        <w:numPr>
          <w:ilvl w:val="0"/>
          <w:numId w:val="38"/>
        </w:numPr>
        <w:jc w:val="both"/>
        <w:rPr>
          <w:rFonts w:ascii="Arial" w:hAnsi="Arial" w:cs="Arial"/>
          <w:lang w:val="en-GB"/>
        </w:rPr>
      </w:pPr>
      <w:r w:rsidRPr="001C2EAC">
        <w:rPr>
          <w:rFonts w:ascii="Arial" w:hAnsi="Arial" w:cs="Arial"/>
          <w:lang w:val="en-GB"/>
        </w:rPr>
        <w:t xml:space="preserve">To ask the PPT to </w:t>
      </w:r>
      <w:r w:rsidR="00855753" w:rsidRPr="001C2EAC">
        <w:rPr>
          <w:rFonts w:ascii="Arial" w:hAnsi="Arial" w:cs="Arial"/>
          <w:lang w:val="en-GB"/>
        </w:rPr>
        <w:t xml:space="preserve">act as coordinator in </w:t>
      </w:r>
      <w:r w:rsidR="005B6D0B" w:rsidRPr="001C2EAC">
        <w:rPr>
          <w:rFonts w:ascii="Arial" w:hAnsi="Arial" w:cs="Arial"/>
          <w:lang w:val="en-GB"/>
        </w:rPr>
        <w:t>following up</w:t>
      </w:r>
      <w:r w:rsidR="00855753" w:rsidRPr="001C2EAC">
        <w:rPr>
          <w:rFonts w:ascii="Arial" w:hAnsi="Arial" w:cs="Arial"/>
          <w:lang w:val="en-GB"/>
        </w:rPr>
        <w:t xml:space="preserve"> on commitments</w:t>
      </w:r>
      <w:r w:rsidR="003D3275" w:rsidRPr="001C2EAC">
        <w:rPr>
          <w:rFonts w:ascii="Arial" w:hAnsi="Arial" w:cs="Arial"/>
          <w:lang w:val="en-GB"/>
        </w:rPr>
        <w:t xml:space="preserve"> identified in the Declaration and Action Plan</w:t>
      </w:r>
      <w:r w:rsidR="00855753" w:rsidRPr="001C2EAC">
        <w:rPr>
          <w:rFonts w:ascii="Arial" w:hAnsi="Arial" w:cs="Arial"/>
          <w:lang w:val="en-GB"/>
        </w:rPr>
        <w:t xml:space="preserve">, with support from the TS and the Member States of the Troika, </w:t>
      </w:r>
    </w:p>
    <w:p w14:paraId="6396DDA4" w14:textId="0696AECE" w:rsidR="0007738E" w:rsidRPr="00F5683F" w:rsidRDefault="00855753" w:rsidP="0009533D">
      <w:pPr>
        <w:pStyle w:val="ListParagraph"/>
        <w:numPr>
          <w:ilvl w:val="0"/>
          <w:numId w:val="38"/>
        </w:numPr>
        <w:jc w:val="both"/>
        <w:rPr>
          <w:rFonts w:ascii="Arial" w:hAnsi="Arial" w:cs="Arial"/>
          <w:lang w:val="en-GB"/>
        </w:rPr>
      </w:pPr>
      <w:r w:rsidRPr="001C2EAC">
        <w:rPr>
          <w:rFonts w:ascii="Arial" w:hAnsi="Arial" w:cs="Arial"/>
          <w:lang w:val="en-GB"/>
        </w:rPr>
        <w:t xml:space="preserve">In addition, </w:t>
      </w:r>
      <w:r w:rsidR="000B0A07" w:rsidRPr="001C2EAC">
        <w:rPr>
          <w:rFonts w:ascii="Arial" w:hAnsi="Arial" w:cs="Arial"/>
          <w:lang w:val="en-GB"/>
        </w:rPr>
        <w:t xml:space="preserve">to </w:t>
      </w:r>
      <w:r w:rsidR="003D3275" w:rsidRPr="001C2EAC">
        <w:rPr>
          <w:rFonts w:ascii="Arial" w:hAnsi="Arial" w:cs="Arial"/>
          <w:lang w:val="en-GB"/>
        </w:rPr>
        <w:t xml:space="preserve">ask </w:t>
      </w:r>
      <w:r w:rsidR="00115CF8" w:rsidRPr="001C2EAC">
        <w:rPr>
          <w:rFonts w:ascii="Arial" w:hAnsi="Arial" w:cs="Arial"/>
          <w:lang w:val="en-GB"/>
        </w:rPr>
        <w:t xml:space="preserve">the TS </w:t>
      </w:r>
      <w:r w:rsidR="003D3275" w:rsidRPr="001C2EAC">
        <w:rPr>
          <w:rFonts w:ascii="Arial" w:hAnsi="Arial" w:cs="Arial"/>
          <w:lang w:val="en-GB"/>
        </w:rPr>
        <w:t xml:space="preserve">to </w:t>
      </w:r>
      <w:r w:rsidR="00115CF8" w:rsidRPr="001C2EAC">
        <w:rPr>
          <w:rFonts w:ascii="Arial" w:hAnsi="Arial" w:cs="Arial"/>
          <w:lang w:val="en-GB"/>
        </w:rPr>
        <w:t>develop bi</w:t>
      </w:r>
      <w:r w:rsidRPr="001C2EAC">
        <w:rPr>
          <w:rFonts w:ascii="Arial" w:hAnsi="Arial" w:cs="Arial"/>
          <w:lang w:val="en-GB"/>
        </w:rPr>
        <w:t xml:space="preserve">annual </w:t>
      </w:r>
      <w:r w:rsidR="000B0A07" w:rsidRPr="001C2EAC">
        <w:rPr>
          <w:rFonts w:ascii="Arial" w:hAnsi="Arial" w:cs="Arial"/>
          <w:lang w:val="en-GB"/>
        </w:rPr>
        <w:t>template</w:t>
      </w:r>
      <w:r w:rsidRPr="001C2EAC">
        <w:rPr>
          <w:rFonts w:ascii="Arial" w:hAnsi="Arial" w:cs="Arial"/>
          <w:lang w:val="en-GB"/>
        </w:rPr>
        <w:t xml:space="preserve"> to</w:t>
      </w:r>
      <w:r>
        <w:rPr>
          <w:rFonts w:ascii="Arial" w:hAnsi="Arial" w:cs="Arial"/>
          <w:lang w:val="en-GB"/>
        </w:rPr>
        <w:t xml:space="preserve"> facilitate self-assessment</w:t>
      </w:r>
      <w:r w:rsidR="003E44F5">
        <w:rPr>
          <w:rFonts w:ascii="Arial" w:hAnsi="Arial" w:cs="Arial"/>
          <w:lang w:val="en-GB"/>
        </w:rPr>
        <w:t>s</w:t>
      </w:r>
      <w:r>
        <w:rPr>
          <w:rFonts w:ascii="Arial" w:hAnsi="Arial" w:cs="Arial"/>
          <w:lang w:val="en-GB"/>
        </w:rPr>
        <w:t xml:space="preserve"> by each country</w:t>
      </w:r>
      <w:r w:rsidR="00061608">
        <w:rPr>
          <w:rFonts w:ascii="Arial" w:hAnsi="Arial" w:cs="Arial"/>
          <w:lang w:val="en-GB"/>
        </w:rPr>
        <w:t xml:space="preserve"> </w:t>
      </w:r>
      <w:r w:rsidR="000B0A07">
        <w:rPr>
          <w:rFonts w:ascii="Arial" w:hAnsi="Arial" w:cs="Arial"/>
          <w:lang w:val="en-GB"/>
        </w:rPr>
        <w:t>with</w:t>
      </w:r>
      <w:r w:rsidR="00AF1677">
        <w:rPr>
          <w:rFonts w:ascii="Arial" w:hAnsi="Arial" w:cs="Arial"/>
          <w:lang w:val="en-GB"/>
        </w:rPr>
        <w:t xml:space="preserve"> regard to the results achieved</w:t>
      </w:r>
      <w:r w:rsidR="003D3275">
        <w:rPr>
          <w:rFonts w:ascii="Arial" w:hAnsi="Arial" w:cs="Arial"/>
          <w:lang w:val="en-GB"/>
        </w:rPr>
        <w:t xml:space="preserve"> to better plan the work of the Conference</w:t>
      </w:r>
      <w:r w:rsidR="00AF1677">
        <w:rPr>
          <w:rFonts w:ascii="Arial" w:hAnsi="Arial" w:cs="Arial"/>
          <w:lang w:val="en-GB"/>
        </w:rPr>
        <w:t>;</w:t>
      </w:r>
      <w:r w:rsidR="0007738E" w:rsidRPr="00F5683F">
        <w:rPr>
          <w:rFonts w:ascii="Arial" w:hAnsi="Arial" w:cs="Arial"/>
          <w:lang w:val="en-GB"/>
        </w:rPr>
        <w:t xml:space="preserve"> </w:t>
      </w:r>
    </w:p>
    <w:p w14:paraId="3A9B88BF" w14:textId="167386A7" w:rsidR="00805DBF" w:rsidRPr="00F5683F" w:rsidRDefault="00AF1677" w:rsidP="0009533D">
      <w:pPr>
        <w:pStyle w:val="ListParagraph"/>
        <w:numPr>
          <w:ilvl w:val="0"/>
          <w:numId w:val="38"/>
        </w:numPr>
        <w:jc w:val="both"/>
        <w:rPr>
          <w:rFonts w:ascii="Arial" w:hAnsi="Arial" w:cs="Arial"/>
          <w:lang w:val="en-GB"/>
        </w:rPr>
      </w:pPr>
      <w:r>
        <w:rPr>
          <w:rFonts w:ascii="Arial" w:hAnsi="Arial" w:cs="Arial"/>
          <w:lang w:val="en-GB"/>
        </w:rPr>
        <w:t>To p</w:t>
      </w:r>
      <w:r w:rsidR="003E44F5">
        <w:rPr>
          <w:rFonts w:ascii="Arial" w:hAnsi="Arial" w:cs="Arial"/>
          <w:lang w:val="en-GB"/>
        </w:rPr>
        <w:t>romote follow-up by the</w:t>
      </w:r>
      <w:r w:rsidR="00805DBF" w:rsidRPr="00F5683F">
        <w:rPr>
          <w:rFonts w:ascii="Arial" w:hAnsi="Arial" w:cs="Arial"/>
          <w:lang w:val="en-GB"/>
        </w:rPr>
        <w:t xml:space="preserve"> </w:t>
      </w:r>
      <w:r w:rsidR="008F4879" w:rsidRPr="00F5683F">
        <w:rPr>
          <w:rFonts w:ascii="Arial" w:hAnsi="Arial" w:cs="Arial"/>
          <w:lang w:val="en-GB"/>
        </w:rPr>
        <w:t>Troika</w:t>
      </w:r>
      <w:r w:rsidR="00805DBF" w:rsidRPr="00F5683F">
        <w:rPr>
          <w:rFonts w:ascii="Arial" w:hAnsi="Arial" w:cs="Arial"/>
          <w:lang w:val="en-GB"/>
        </w:rPr>
        <w:t xml:space="preserve"> </w:t>
      </w:r>
      <w:r w:rsidR="003E44F5">
        <w:rPr>
          <w:rFonts w:ascii="Arial" w:hAnsi="Arial" w:cs="Arial"/>
          <w:lang w:val="en-GB"/>
        </w:rPr>
        <w:t>on agreements and the work agenda relating to the central theme of the previous year, with the aim of generating eff</w:t>
      </w:r>
      <w:r w:rsidR="00845245">
        <w:rPr>
          <w:rFonts w:ascii="Arial" w:hAnsi="Arial" w:cs="Arial"/>
          <w:lang w:val="en-GB"/>
        </w:rPr>
        <w:t xml:space="preserve">ective results and </w:t>
      </w:r>
      <w:r w:rsidR="000F05AE">
        <w:rPr>
          <w:rFonts w:ascii="Arial" w:hAnsi="Arial" w:cs="Arial"/>
          <w:lang w:val="en-GB"/>
        </w:rPr>
        <w:t xml:space="preserve">providing </w:t>
      </w:r>
      <w:r w:rsidR="00845245">
        <w:rPr>
          <w:rFonts w:ascii="Arial" w:hAnsi="Arial" w:cs="Arial"/>
          <w:lang w:val="en-GB"/>
        </w:rPr>
        <w:t>continuity with</w:t>
      </w:r>
      <w:r w:rsidR="003E44F5">
        <w:rPr>
          <w:rFonts w:ascii="Arial" w:hAnsi="Arial" w:cs="Arial"/>
          <w:lang w:val="en-GB"/>
        </w:rPr>
        <w:t xml:space="preserve"> the achievements and scope of RCM</w:t>
      </w:r>
      <w:r w:rsidR="007C0166" w:rsidRPr="00F5683F">
        <w:rPr>
          <w:rFonts w:ascii="Arial" w:hAnsi="Arial" w:cs="Arial"/>
          <w:lang w:val="en-GB"/>
        </w:rPr>
        <w:t>.</w:t>
      </w:r>
    </w:p>
    <w:p w14:paraId="2DC1CA33" w14:textId="77777777" w:rsidR="0007738E" w:rsidRPr="00F5683F" w:rsidRDefault="0007738E" w:rsidP="0009533D">
      <w:pPr>
        <w:jc w:val="both"/>
        <w:rPr>
          <w:rFonts w:ascii="Arial" w:hAnsi="Arial" w:cs="Arial"/>
          <w:lang w:val="en-GB"/>
        </w:rPr>
      </w:pPr>
    </w:p>
    <w:p w14:paraId="7E76D666" w14:textId="65912D38" w:rsidR="0007738E" w:rsidRPr="00F5683F" w:rsidRDefault="005F10F3" w:rsidP="00CF6BDB">
      <w:pPr>
        <w:pStyle w:val="ListParagraph"/>
        <w:numPr>
          <w:ilvl w:val="0"/>
          <w:numId w:val="45"/>
        </w:numPr>
        <w:jc w:val="both"/>
        <w:rPr>
          <w:rFonts w:ascii="Arial" w:hAnsi="Arial" w:cs="Arial"/>
          <w:b/>
          <w:lang w:val="en-GB"/>
        </w:rPr>
      </w:pPr>
      <w:r>
        <w:rPr>
          <w:rFonts w:ascii="Arial" w:hAnsi="Arial" w:cs="Arial"/>
          <w:b/>
          <w:lang w:val="en-GB"/>
        </w:rPr>
        <w:t>Dynamics of the D</w:t>
      </w:r>
      <w:r w:rsidR="001B52E6">
        <w:rPr>
          <w:rFonts w:ascii="Arial" w:hAnsi="Arial" w:cs="Arial"/>
          <w:b/>
          <w:lang w:val="en-GB"/>
        </w:rPr>
        <w:t>ialogue</w:t>
      </w:r>
      <w:r>
        <w:rPr>
          <w:rFonts w:ascii="Arial" w:hAnsi="Arial" w:cs="Arial"/>
          <w:b/>
          <w:lang w:val="en-GB"/>
        </w:rPr>
        <w:t xml:space="preserve"> a</w:t>
      </w:r>
      <w:r w:rsidR="003E44F5">
        <w:rPr>
          <w:rFonts w:ascii="Arial" w:hAnsi="Arial" w:cs="Arial"/>
          <w:b/>
          <w:lang w:val="en-GB"/>
        </w:rPr>
        <w:t xml:space="preserve">nd Addressing other Components of RCM </w:t>
      </w:r>
    </w:p>
    <w:p w14:paraId="300BF906" w14:textId="77777777" w:rsidR="00A25ACA" w:rsidRPr="00F5683F" w:rsidRDefault="00A25ACA" w:rsidP="0009533D">
      <w:pPr>
        <w:jc w:val="both"/>
        <w:rPr>
          <w:rFonts w:ascii="Arial" w:hAnsi="Arial" w:cs="Arial"/>
          <w:lang w:val="en-GB"/>
        </w:rPr>
      </w:pPr>
    </w:p>
    <w:p w14:paraId="565D194B" w14:textId="1E565CA6" w:rsidR="0007738E" w:rsidRPr="00F5683F" w:rsidRDefault="003E44F5" w:rsidP="0009533D">
      <w:pPr>
        <w:jc w:val="both"/>
        <w:rPr>
          <w:rFonts w:ascii="Arial" w:hAnsi="Arial" w:cs="Arial"/>
          <w:lang w:val="en-GB"/>
        </w:rPr>
      </w:pPr>
      <w:r>
        <w:rPr>
          <w:rFonts w:ascii="Arial" w:hAnsi="Arial" w:cs="Arial"/>
          <w:lang w:val="en-GB"/>
        </w:rPr>
        <w:t>With the objective of improving the dynamics of the di</w:t>
      </w:r>
      <w:r w:rsidR="001B52E6">
        <w:rPr>
          <w:rFonts w:ascii="Arial" w:hAnsi="Arial" w:cs="Arial"/>
          <w:lang w:val="en-GB"/>
        </w:rPr>
        <w:t>alogue</w:t>
      </w:r>
      <w:r>
        <w:rPr>
          <w:rFonts w:ascii="Arial" w:hAnsi="Arial" w:cs="Arial"/>
          <w:lang w:val="en-GB"/>
        </w:rPr>
        <w:t xml:space="preserve"> and optimizing the working sessions held throughout the year, the following has been agreed</w:t>
      </w:r>
      <w:r w:rsidR="001C7747" w:rsidRPr="00F5683F">
        <w:rPr>
          <w:rFonts w:ascii="Arial" w:hAnsi="Arial" w:cs="Arial"/>
          <w:lang w:val="en-GB"/>
        </w:rPr>
        <w:t xml:space="preserve">: </w:t>
      </w:r>
    </w:p>
    <w:p w14:paraId="4CA04257" w14:textId="559F6ACA" w:rsidR="003052C8" w:rsidRPr="00F5683F" w:rsidRDefault="003E44F5" w:rsidP="0009533D">
      <w:pPr>
        <w:pStyle w:val="ListParagraph"/>
        <w:numPr>
          <w:ilvl w:val="0"/>
          <w:numId w:val="41"/>
        </w:numPr>
        <w:jc w:val="both"/>
        <w:rPr>
          <w:rFonts w:ascii="Arial" w:hAnsi="Arial" w:cs="Arial"/>
          <w:lang w:val="en-GB"/>
        </w:rPr>
      </w:pPr>
      <w:r>
        <w:rPr>
          <w:rFonts w:ascii="Arial" w:hAnsi="Arial" w:cs="Arial"/>
          <w:lang w:val="en-GB"/>
        </w:rPr>
        <w:t xml:space="preserve">To adjust the schedule of the annual meetings of RCM </w:t>
      </w:r>
      <w:r w:rsidR="00431881">
        <w:rPr>
          <w:rFonts w:ascii="Arial" w:hAnsi="Arial" w:cs="Arial"/>
          <w:lang w:val="en-GB"/>
        </w:rPr>
        <w:t>in order to hold</w:t>
      </w:r>
      <w:r w:rsidR="00A33BF0">
        <w:rPr>
          <w:rFonts w:ascii="Arial" w:hAnsi="Arial" w:cs="Arial"/>
          <w:lang w:val="en-GB"/>
        </w:rPr>
        <w:t xml:space="preserve"> the vice-ministerial m</w:t>
      </w:r>
      <w:r>
        <w:rPr>
          <w:rFonts w:ascii="Arial" w:hAnsi="Arial" w:cs="Arial"/>
          <w:lang w:val="en-GB"/>
        </w:rPr>
        <w:t>eeting</w:t>
      </w:r>
      <w:r w:rsidR="00431881">
        <w:rPr>
          <w:rFonts w:ascii="Arial" w:hAnsi="Arial" w:cs="Arial"/>
          <w:lang w:val="en-GB"/>
        </w:rPr>
        <w:t>s in autumn; t</w:t>
      </w:r>
      <w:r>
        <w:rPr>
          <w:rFonts w:ascii="Arial" w:hAnsi="Arial" w:cs="Arial"/>
          <w:lang w:val="en-GB"/>
        </w:rPr>
        <w:t xml:space="preserve">he </w:t>
      </w:r>
      <w:r w:rsidR="00E16D99">
        <w:rPr>
          <w:rFonts w:ascii="Arial" w:hAnsi="Arial" w:cs="Arial"/>
          <w:lang w:val="en-GB"/>
        </w:rPr>
        <w:t>Regional Consultation Group on Migration (</w:t>
      </w:r>
      <w:r>
        <w:rPr>
          <w:rFonts w:ascii="Arial" w:hAnsi="Arial" w:cs="Arial"/>
          <w:lang w:val="en-GB"/>
        </w:rPr>
        <w:t>RCGM</w:t>
      </w:r>
      <w:r w:rsidR="00E16D99">
        <w:rPr>
          <w:rFonts w:ascii="Arial" w:hAnsi="Arial" w:cs="Arial"/>
          <w:lang w:val="en-GB"/>
        </w:rPr>
        <w:t>)</w:t>
      </w:r>
      <w:r w:rsidR="00431881">
        <w:rPr>
          <w:rFonts w:ascii="Arial" w:hAnsi="Arial" w:cs="Arial"/>
          <w:lang w:val="en-GB"/>
        </w:rPr>
        <w:t xml:space="preserve"> </w:t>
      </w:r>
      <w:r>
        <w:rPr>
          <w:rFonts w:ascii="Arial" w:hAnsi="Arial" w:cs="Arial"/>
          <w:lang w:val="en-GB"/>
        </w:rPr>
        <w:t xml:space="preserve">and the subsidiary groups will hold </w:t>
      </w:r>
      <w:r w:rsidR="003D3275">
        <w:rPr>
          <w:rFonts w:ascii="Arial" w:hAnsi="Arial" w:cs="Arial"/>
          <w:lang w:val="en-GB"/>
        </w:rPr>
        <w:t>a</w:t>
      </w:r>
      <w:r>
        <w:rPr>
          <w:rFonts w:ascii="Arial" w:hAnsi="Arial" w:cs="Arial"/>
          <w:lang w:val="en-GB"/>
        </w:rPr>
        <w:t xml:space="preserve"> session in </w:t>
      </w:r>
      <w:r w:rsidR="007F62E8">
        <w:rPr>
          <w:rFonts w:ascii="Arial" w:hAnsi="Arial" w:cs="Arial"/>
          <w:lang w:val="en-GB"/>
        </w:rPr>
        <w:t xml:space="preserve">summer and </w:t>
      </w:r>
      <w:r w:rsidR="003D3275">
        <w:rPr>
          <w:rFonts w:ascii="Arial" w:hAnsi="Arial" w:cs="Arial"/>
          <w:lang w:val="en-GB"/>
        </w:rPr>
        <w:t xml:space="preserve">another in </w:t>
      </w:r>
      <w:r w:rsidR="007F62E8">
        <w:rPr>
          <w:rFonts w:ascii="Arial" w:hAnsi="Arial" w:cs="Arial"/>
          <w:lang w:val="en-GB"/>
        </w:rPr>
        <w:t>autumn</w:t>
      </w:r>
      <w:r w:rsidR="003D3275">
        <w:rPr>
          <w:rFonts w:ascii="Arial" w:hAnsi="Arial" w:cs="Arial"/>
          <w:lang w:val="en-GB"/>
        </w:rPr>
        <w:t>,</w:t>
      </w:r>
      <w:r w:rsidR="007F62E8">
        <w:rPr>
          <w:rFonts w:ascii="Arial" w:hAnsi="Arial" w:cs="Arial"/>
          <w:lang w:val="en-GB"/>
        </w:rPr>
        <w:t xml:space="preserve"> prior to each vice-m</w:t>
      </w:r>
      <w:r>
        <w:rPr>
          <w:rFonts w:ascii="Arial" w:hAnsi="Arial" w:cs="Arial"/>
          <w:lang w:val="en-GB"/>
        </w:rPr>
        <w:t>in</w:t>
      </w:r>
      <w:r w:rsidR="007F62E8">
        <w:rPr>
          <w:rFonts w:ascii="Arial" w:hAnsi="Arial" w:cs="Arial"/>
          <w:lang w:val="en-GB"/>
        </w:rPr>
        <w:t>isterial m</w:t>
      </w:r>
      <w:r>
        <w:rPr>
          <w:rFonts w:ascii="Arial" w:hAnsi="Arial" w:cs="Arial"/>
          <w:lang w:val="en-GB"/>
        </w:rPr>
        <w:t>eeting</w:t>
      </w:r>
      <w:r w:rsidR="00AF1677">
        <w:rPr>
          <w:rFonts w:ascii="Arial" w:hAnsi="Arial" w:cs="Arial"/>
          <w:lang w:val="en-GB"/>
        </w:rPr>
        <w:t>;</w:t>
      </w:r>
    </w:p>
    <w:p w14:paraId="023E41AE" w14:textId="2EB66615" w:rsidR="003052C8" w:rsidRPr="00F5683F" w:rsidRDefault="00420BAA" w:rsidP="000F68B3">
      <w:pPr>
        <w:pStyle w:val="ListParagraph"/>
        <w:numPr>
          <w:ilvl w:val="0"/>
          <w:numId w:val="41"/>
        </w:numPr>
        <w:jc w:val="both"/>
        <w:rPr>
          <w:rFonts w:ascii="Arial" w:hAnsi="Arial" w:cs="Arial"/>
          <w:lang w:val="en-GB"/>
        </w:rPr>
      </w:pPr>
      <w:r>
        <w:rPr>
          <w:rFonts w:ascii="Arial" w:hAnsi="Arial" w:cs="Arial"/>
          <w:lang w:val="en-GB"/>
        </w:rPr>
        <w:t>To conduct</w:t>
      </w:r>
      <w:r w:rsidR="003D3275">
        <w:rPr>
          <w:rFonts w:ascii="Arial" w:hAnsi="Arial" w:cs="Arial"/>
          <w:lang w:val="en-GB"/>
        </w:rPr>
        <w:t>, as appropriate,</w:t>
      </w:r>
      <w:r>
        <w:rPr>
          <w:rFonts w:ascii="Arial" w:hAnsi="Arial" w:cs="Arial"/>
          <w:lang w:val="en-GB"/>
        </w:rPr>
        <w:t xml:space="preserve"> seminars, workshops or other activities with participation of civil society and other relevant actors, as part of the preparatory work and with the aim of enriching the analysis of the central theme</w:t>
      </w:r>
      <w:r w:rsidR="00AF1677">
        <w:rPr>
          <w:rFonts w:ascii="Arial" w:hAnsi="Arial" w:cs="Arial"/>
          <w:lang w:val="en-GB"/>
        </w:rPr>
        <w:t>;</w:t>
      </w:r>
      <w:r w:rsidR="0007738E" w:rsidRPr="00F5683F">
        <w:rPr>
          <w:rFonts w:ascii="Arial" w:hAnsi="Arial" w:cs="Arial"/>
          <w:lang w:val="en-GB"/>
        </w:rPr>
        <w:t xml:space="preserve"> </w:t>
      </w:r>
    </w:p>
    <w:p w14:paraId="38C3F8CA" w14:textId="423FF8B0" w:rsidR="0098061F" w:rsidRDefault="00F73885" w:rsidP="0009533D">
      <w:pPr>
        <w:pStyle w:val="ListParagraph"/>
        <w:numPr>
          <w:ilvl w:val="0"/>
          <w:numId w:val="41"/>
        </w:numPr>
        <w:jc w:val="both"/>
        <w:rPr>
          <w:rFonts w:ascii="Arial" w:hAnsi="Arial" w:cs="Arial"/>
          <w:lang w:val="en-GB"/>
        </w:rPr>
      </w:pPr>
      <w:r>
        <w:rPr>
          <w:rFonts w:ascii="Arial" w:hAnsi="Arial" w:cs="Arial"/>
          <w:lang w:val="en-GB"/>
        </w:rPr>
        <w:t>To invite international organizations, observer countries and special guests</w:t>
      </w:r>
      <w:r w:rsidR="00642B09">
        <w:rPr>
          <w:rFonts w:ascii="Arial" w:hAnsi="Arial" w:cs="Arial"/>
          <w:lang w:val="en-GB"/>
        </w:rPr>
        <w:t>,</w:t>
      </w:r>
      <w:r w:rsidR="009E7D03">
        <w:rPr>
          <w:rFonts w:ascii="Arial" w:hAnsi="Arial" w:cs="Arial"/>
          <w:lang w:val="en-GB"/>
        </w:rPr>
        <w:t xml:space="preserve"> in case they are interested</w:t>
      </w:r>
      <w:r w:rsidR="00642B09">
        <w:rPr>
          <w:rFonts w:ascii="Arial" w:hAnsi="Arial" w:cs="Arial"/>
          <w:lang w:val="en-GB"/>
        </w:rPr>
        <w:t>, to make presentations on the central theme during the meetings of the Conference</w:t>
      </w:r>
      <w:r w:rsidR="009E7D03">
        <w:rPr>
          <w:rFonts w:ascii="Arial" w:hAnsi="Arial" w:cs="Arial"/>
          <w:lang w:val="en-GB"/>
        </w:rPr>
        <w:t>.</w:t>
      </w:r>
    </w:p>
    <w:p w14:paraId="296A5441" w14:textId="022756E6" w:rsidR="0007738E" w:rsidRPr="0098061F" w:rsidRDefault="0098061F" w:rsidP="0098061F">
      <w:pPr>
        <w:pStyle w:val="ListParagraph"/>
        <w:numPr>
          <w:ilvl w:val="0"/>
          <w:numId w:val="41"/>
        </w:numPr>
        <w:jc w:val="both"/>
        <w:rPr>
          <w:rFonts w:ascii="Arial" w:hAnsi="Arial" w:cs="Arial"/>
          <w:lang w:val="en-GB"/>
        </w:rPr>
      </w:pPr>
      <w:r w:rsidRPr="0098061F">
        <w:rPr>
          <w:rFonts w:ascii="Arial" w:hAnsi="Arial" w:cs="Arial"/>
          <w:lang w:val="en-GB"/>
        </w:rPr>
        <w:lastRenderedPageBreak/>
        <w:t>To ask international organizations, observer countries and special guests, to submit their reports to Member States at least 30 days in advance of each meeting</w:t>
      </w:r>
      <w:r>
        <w:rPr>
          <w:rFonts w:ascii="Arial" w:hAnsi="Arial" w:cs="Arial"/>
          <w:lang w:val="en-GB"/>
        </w:rPr>
        <w:t xml:space="preserve"> </w:t>
      </w:r>
      <w:r w:rsidRPr="0098061F">
        <w:rPr>
          <w:rFonts w:ascii="Arial" w:hAnsi="Arial" w:cs="Arial"/>
          <w:lang w:val="en-GB"/>
        </w:rPr>
        <w:t>i</w:t>
      </w:r>
      <w:r w:rsidR="00BC2912" w:rsidRPr="0098061F">
        <w:rPr>
          <w:rFonts w:ascii="Arial" w:hAnsi="Arial" w:cs="Arial"/>
          <w:lang w:val="en-GB"/>
        </w:rPr>
        <w:t>n order t</w:t>
      </w:r>
      <w:r w:rsidR="007408AC" w:rsidRPr="0098061F">
        <w:rPr>
          <w:rFonts w:ascii="Arial" w:hAnsi="Arial" w:cs="Arial"/>
          <w:lang w:val="en-GB"/>
        </w:rPr>
        <w:t>o</w:t>
      </w:r>
      <w:r w:rsidR="00F73885" w:rsidRPr="0098061F">
        <w:rPr>
          <w:rFonts w:ascii="Arial" w:hAnsi="Arial" w:cs="Arial"/>
          <w:lang w:val="en-GB"/>
        </w:rPr>
        <w:t xml:space="preserve"> enable </w:t>
      </w:r>
      <w:r w:rsidR="009E7D03" w:rsidRPr="0098061F">
        <w:rPr>
          <w:rFonts w:ascii="Arial" w:hAnsi="Arial" w:cs="Arial"/>
          <w:lang w:val="en-GB"/>
        </w:rPr>
        <w:t>reviewing</w:t>
      </w:r>
      <w:r w:rsidR="00F73885" w:rsidRPr="0098061F">
        <w:rPr>
          <w:rFonts w:ascii="Arial" w:hAnsi="Arial" w:cs="Arial"/>
          <w:lang w:val="en-GB"/>
        </w:rPr>
        <w:t xml:space="preserve"> the</w:t>
      </w:r>
      <w:r>
        <w:rPr>
          <w:rFonts w:ascii="Arial" w:hAnsi="Arial" w:cs="Arial"/>
          <w:lang w:val="en-GB"/>
        </w:rPr>
        <w:t>se</w:t>
      </w:r>
      <w:r w:rsidR="00F73885" w:rsidRPr="0098061F">
        <w:rPr>
          <w:rFonts w:ascii="Arial" w:hAnsi="Arial" w:cs="Arial"/>
          <w:lang w:val="en-GB"/>
        </w:rPr>
        <w:t xml:space="preserve"> reports</w:t>
      </w:r>
      <w:r>
        <w:rPr>
          <w:rFonts w:ascii="Arial" w:hAnsi="Arial" w:cs="Arial"/>
          <w:lang w:val="en-GB"/>
        </w:rPr>
        <w:t xml:space="preserve"> appropriately</w:t>
      </w:r>
      <w:r w:rsidR="0007738E" w:rsidRPr="0098061F">
        <w:rPr>
          <w:rFonts w:ascii="Arial" w:hAnsi="Arial" w:cs="Arial"/>
          <w:lang w:val="en-GB"/>
        </w:rPr>
        <w:t>.</w:t>
      </w:r>
    </w:p>
    <w:p w14:paraId="6F2F0340" w14:textId="77777777" w:rsidR="0007738E" w:rsidRDefault="0007738E" w:rsidP="0009533D">
      <w:pPr>
        <w:jc w:val="both"/>
        <w:rPr>
          <w:rFonts w:ascii="Arial" w:hAnsi="Arial" w:cs="Arial"/>
          <w:lang w:val="en-GB"/>
        </w:rPr>
      </w:pPr>
    </w:p>
    <w:p w14:paraId="5E5CC027" w14:textId="77777777" w:rsidR="0043083D" w:rsidRPr="00F5683F" w:rsidRDefault="0043083D" w:rsidP="0009533D">
      <w:pPr>
        <w:jc w:val="both"/>
        <w:rPr>
          <w:rFonts w:ascii="Arial" w:hAnsi="Arial" w:cs="Arial"/>
          <w:lang w:val="en-GB"/>
        </w:rPr>
      </w:pPr>
    </w:p>
    <w:p w14:paraId="799CA396" w14:textId="0441202D" w:rsidR="002D32C5" w:rsidRPr="00F5683F" w:rsidRDefault="00F73885" w:rsidP="00CF6BDB">
      <w:pPr>
        <w:pStyle w:val="ListParagraph"/>
        <w:numPr>
          <w:ilvl w:val="0"/>
          <w:numId w:val="45"/>
        </w:numPr>
        <w:jc w:val="both"/>
        <w:rPr>
          <w:rFonts w:ascii="Arial" w:hAnsi="Arial" w:cs="Arial"/>
          <w:b/>
          <w:lang w:val="en-GB"/>
        </w:rPr>
      </w:pPr>
      <w:r>
        <w:rPr>
          <w:rFonts w:ascii="Arial" w:hAnsi="Arial" w:cs="Arial"/>
          <w:b/>
          <w:lang w:val="en-GB"/>
        </w:rPr>
        <w:t>Dialogue with the Regional Network for Civil Organizations on Migration (RNCOM)</w:t>
      </w:r>
      <w:r w:rsidR="00190B19" w:rsidRPr="00F5683F">
        <w:rPr>
          <w:rFonts w:ascii="Arial" w:hAnsi="Arial" w:cs="Arial"/>
          <w:b/>
          <w:lang w:val="en-GB"/>
        </w:rPr>
        <w:t xml:space="preserve"> </w:t>
      </w:r>
    </w:p>
    <w:p w14:paraId="093C9C92" w14:textId="77777777" w:rsidR="002D32C5" w:rsidRPr="00F5683F" w:rsidRDefault="002D32C5" w:rsidP="002D32C5">
      <w:pPr>
        <w:jc w:val="both"/>
        <w:rPr>
          <w:rFonts w:ascii="Arial" w:hAnsi="Arial" w:cs="Arial"/>
          <w:lang w:val="en-GB"/>
        </w:rPr>
      </w:pPr>
    </w:p>
    <w:p w14:paraId="754F2FE1" w14:textId="53C6E4A6" w:rsidR="002D32C5" w:rsidRPr="00F5683F" w:rsidRDefault="00DF3124" w:rsidP="002D32C5">
      <w:pPr>
        <w:jc w:val="both"/>
        <w:rPr>
          <w:rFonts w:ascii="Arial" w:hAnsi="Arial" w:cs="Arial"/>
          <w:lang w:val="en-GB"/>
        </w:rPr>
      </w:pPr>
      <w:r>
        <w:rPr>
          <w:rFonts w:ascii="Arial" w:hAnsi="Arial" w:cs="Arial"/>
          <w:lang w:val="en-GB"/>
        </w:rPr>
        <w:t xml:space="preserve">To strengthen </w:t>
      </w:r>
      <w:r w:rsidR="00BB4CB4">
        <w:rPr>
          <w:rFonts w:ascii="Arial" w:hAnsi="Arial" w:cs="Arial"/>
          <w:lang w:val="en-GB"/>
        </w:rPr>
        <w:t xml:space="preserve">the </w:t>
      </w:r>
      <w:r>
        <w:rPr>
          <w:rFonts w:ascii="Arial" w:hAnsi="Arial" w:cs="Arial"/>
          <w:lang w:val="en-GB"/>
        </w:rPr>
        <w:t>dialogue with civil society represented by RNCOM through the following actions</w:t>
      </w:r>
      <w:r w:rsidR="002D32C5" w:rsidRPr="00F5683F">
        <w:rPr>
          <w:rFonts w:ascii="Arial" w:hAnsi="Arial" w:cs="Arial"/>
          <w:lang w:val="en-GB"/>
        </w:rPr>
        <w:t xml:space="preserve">: </w:t>
      </w:r>
    </w:p>
    <w:p w14:paraId="79ECB655" w14:textId="3374EF51" w:rsidR="002D32C5" w:rsidRPr="00F5683F" w:rsidRDefault="00DF3124" w:rsidP="002D32C5">
      <w:pPr>
        <w:pStyle w:val="ListParagraph"/>
        <w:numPr>
          <w:ilvl w:val="0"/>
          <w:numId w:val="39"/>
        </w:numPr>
        <w:jc w:val="both"/>
        <w:rPr>
          <w:rFonts w:ascii="Arial" w:hAnsi="Arial" w:cs="Arial"/>
          <w:lang w:val="en-GB"/>
        </w:rPr>
      </w:pPr>
      <w:r>
        <w:rPr>
          <w:rFonts w:ascii="Arial" w:hAnsi="Arial" w:cs="Arial"/>
          <w:lang w:val="en-GB"/>
        </w:rPr>
        <w:t xml:space="preserve">To </w:t>
      </w:r>
      <w:r w:rsidR="0098061F">
        <w:rPr>
          <w:rFonts w:ascii="Arial" w:hAnsi="Arial" w:cs="Arial"/>
          <w:lang w:val="en-GB"/>
        </w:rPr>
        <w:t xml:space="preserve">broaden </w:t>
      </w:r>
      <w:r>
        <w:rPr>
          <w:rFonts w:ascii="Arial" w:hAnsi="Arial" w:cs="Arial"/>
          <w:lang w:val="en-GB"/>
        </w:rPr>
        <w:t xml:space="preserve">the model for dialogue with civil society based on promoting </w:t>
      </w:r>
      <w:r w:rsidR="0098061F">
        <w:rPr>
          <w:rFonts w:ascii="Arial" w:hAnsi="Arial" w:cs="Arial"/>
          <w:lang w:val="en-GB"/>
        </w:rPr>
        <w:t xml:space="preserve">the participation </w:t>
      </w:r>
      <w:r w:rsidR="00AF1677">
        <w:rPr>
          <w:rFonts w:ascii="Arial" w:hAnsi="Arial" w:cs="Arial"/>
          <w:lang w:val="en-GB"/>
        </w:rPr>
        <w:t>in specialized meetings</w:t>
      </w:r>
      <w:r w:rsidR="0098061F">
        <w:rPr>
          <w:rFonts w:ascii="Arial" w:hAnsi="Arial" w:cs="Arial"/>
          <w:lang w:val="en-GB"/>
        </w:rPr>
        <w:t>, including the RCGM and the RCM meetings,</w:t>
      </w:r>
      <w:r w:rsidR="00AF1677">
        <w:rPr>
          <w:rFonts w:ascii="Arial" w:hAnsi="Arial" w:cs="Arial"/>
          <w:lang w:val="en-GB"/>
        </w:rPr>
        <w:t xml:space="preserve"> holding discussions to identify joint agenda items and advocacy issues;</w:t>
      </w:r>
    </w:p>
    <w:p w14:paraId="0BBF113E" w14:textId="0404DE60" w:rsidR="0007738E" w:rsidRPr="00F5683F" w:rsidRDefault="00AF1677" w:rsidP="009E428E">
      <w:pPr>
        <w:pStyle w:val="ListParagraph"/>
        <w:numPr>
          <w:ilvl w:val="0"/>
          <w:numId w:val="39"/>
        </w:numPr>
        <w:jc w:val="both"/>
        <w:rPr>
          <w:rFonts w:ascii="Arial" w:hAnsi="Arial" w:cs="Arial"/>
          <w:lang w:val="en-GB"/>
        </w:rPr>
      </w:pPr>
      <w:r>
        <w:rPr>
          <w:rFonts w:ascii="Arial" w:hAnsi="Arial" w:cs="Arial"/>
          <w:lang w:val="en-GB"/>
        </w:rPr>
        <w:t>To ask the Presiden</w:t>
      </w:r>
      <w:r w:rsidR="0098061F">
        <w:rPr>
          <w:rFonts w:ascii="Arial" w:hAnsi="Arial" w:cs="Arial"/>
          <w:lang w:val="en-GB"/>
        </w:rPr>
        <w:t>cy Pro-</w:t>
      </w:r>
      <w:r>
        <w:rPr>
          <w:rFonts w:ascii="Arial" w:hAnsi="Arial" w:cs="Arial"/>
          <w:lang w:val="en-GB"/>
        </w:rPr>
        <w:t>T</w:t>
      </w:r>
      <w:r w:rsidR="0098061F">
        <w:rPr>
          <w:rFonts w:ascii="Arial" w:hAnsi="Arial" w:cs="Arial"/>
          <w:lang w:val="en-GB"/>
        </w:rPr>
        <w:t>é</w:t>
      </w:r>
      <w:r>
        <w:rPr>
          <w:rFonts w:ascii="Arial" w:hAnsi="Arial" w:cs="Arial"/>
          <w:lang w:val="en-GB"/>
        </w:rPr>
        <w:t>mpore</w:t>
      </w:r>
      <w:r w:rsidR="00061608">
        <w:rPr>
          <w:rFonts w:ascii="Arial" w:hAnsi="Arial" w:cs="Arial"/>
          <w:lang w:val="en-GB"/>
        </w:rPr>
        <w:t xml:space="preserve"> </w:t>
      </w:r>
      <w:r>
        <w:rPr>
          <w:rFonts w:ascii="Arial" w:hAnsi="Arial" w:cs="Arial"/>
          <w:lang w:val="en-GB"/>
        </w:rPr>
        <w:t>to maintain contact</w:t>
      </w:r>
      <w:r w:rsidR="007408A8">
        <w:rPr>
          <w:rFonts w:ascii="Arial" w:hAnsi="Arial" w:cs="Arial"/>
          <w:lang w:val="en-GB"/>
        </w:rPr>
        <w:t xml:space="preserve"> with RNCOM –</w:t>
      </w:r>
      <w:r>
        <w:rPr>
          <w:rFonts w:ascii="Arial" w:hAnsi="Arial" w:cs="Arial"/>
          <w:lang w:val="en-GB"/>
        </w:rPr>
        <w:t xml:space="preserve"> </w:t>
      </w:r>
      <w:r w:rsidR="007408A8">
        <w:rPr>
          <w:rFonts w:ascii="Arial" w:hAnsi="Arial" w:cs="Arial"/>
          <w:lang w:val="en-GB"/>
        </w:rPr>
        <w:t>well in advance</w:t>
      </w:r>
      <w:r>
        <w:rPr>
          <w:rFonts w:ascii="Arial" w:hAnsi="Arial" w:cs="Arial"/>
          <w:lang w:val="en-GB"/>
        </w:rPr>
        <w:t xml:space="preserve"> and in coordination with the Technical Secretariat</w:t>
      </w:r>
      <w:r w:rsidR="007408A8">
        <w:rPr>
          <w:rFonts w:ascii="Arial" w:hAnsi="Arial" w:cs="Arial"/>
          <w:lang w:val="en-GB"/>
        </w:rPr>
        <w:t xml:space="preserve"> –</w:t>
      </w:r>
      <w:r>
        <w:rPr>
          <w:rFonts w:ascii="Arial" w:hAnsi="Arial" w:cs="Arial"/>
          <w:lang w:val="en-GB"/>
        </w:rPr>
        <w:t xml:space="preserve"> with the aim of developing an agenda </w:t>
      </w:r>
      <w:r w:rsidR="0098061F">
        <w:rPr>
          <w:rFonts w:ascii="Arial" w:hAnsi="Arial" w:cs="Arial"/>
          <w:lang w:val="en-GB"/>
        </w:rPr>
        <w:t xml:space="preserve">on </w:t>
      </w:r>
      <w:r>
        <w:rPr>
          <w:rFonts w:ascii="Arial" w:hAnsi="Arial" w:cs="Arial"/>
          <w:lang w:val="en-GB"/>
        </w:rPr>
        <w:t>matters of interest relating to the central theme of the Conference</w:t>
      </w:r>
      <w:r w:rsidR="0007738E" w:rsidRPr="00F5683F">
        <w:rPr>
          <w:rFonts w:ascii="Arial" w:hAnsi="Arial" w:cs="Arial"/>
          <w:lang w:val="en-GB"/>
        </w:rPr>
        <w:t>.</w:t>
      </w:r>
    </w:p>
    <w:p w14:paraId="3C05326B" w14:textId="77777777" w:rsidR="0007738E" w:rsidRPr="00F5683F" w:rsidRDefault="0007738E" w:rsidP="0009533D">
      <w:pPr>
        <w:jc w:val="both"/>
        <w:rPr>
          <w:rFonts w:ascii="Arial" w:hAnsi="Arial" w:cs="Arial"/>
          <w:lang w:val="en-GB"/>
        </w:rPr>
      </w:pPr>
    </w:p>
    <w:p w14:paraId="2E6C03DF" w14:textId="2C548A2D" w:rsidR="00520E31" w:rsidRPr="00F5683F" w:rsidRDefault="00AF1677" w:rsidP="00CF6BDB">
      <w:pPr>
        <w:pStyle w:val="ListParagraph"/>
        <w:numPr>
          <w:ilvl w:val="0"/>
          <w:numId w:val="45"/>
        </w:numPr>
        <w:jc w:val="both"/>
        <w:rPr>
          <w:rFonts w:ascii="Arial" w:hAnsi="Arial" w:cs="Arial"/>
          <w:b/>
          <w:lang w:val="en-GB"/>
        </w:rPr>
      </w:pPr>
      <w:r>
        <w:rPr>
          <w:rFonts w:ascii="Arial" w:hAnsi="Arial" w:cs="Arial"/>
          <w:b/>
          <w:lang w:val="en-GB"/>
        </w:rPr>
        <w:t xml:space="preserve">Technical Secretariat </w:t>
      </w:r>
    </w:p>
    <w:p w14:paraId="00DD430E" w14:textId="77777777" w:rsidR="00520E31" w:rsidRPr="00F5683F" w:rsidRDefault="00520E31" w:rsidP="0009533D">
      <w:pPr>
        <w:jc w:val="both"/>
        <w:rPr>
          <w:rFonts w:ascii="Arial" w:hAnsi="Arial" w:cs="Arial"/>
          <w:lang w:val="en-GB"/>
        </w:rPr>
      </w:pPr>
    </w:p>
    <w:p w14:paraId="436216AD" w14:textId="4B3361D6" w:rsidR="0007738E" w:rsidRPr="00F5683F" w:rsidRDefault="00AF1677" w:rsidP="0009533D">
      <w:pPr>
        <w:jc w:val="both"/>
        <w:rPr>
          <w:rFonts w:ascii="Arial" w:hAnsi="Arial" w:cs="Arial"/>
          <w:lang w:val="en-GB"/>
        </w:rPr>
      </w:pPr>
      <w:r>
        <w:rPr>
          <w:rFonts w:ascii="Arial" w:hAnsi="Arial" w:cs="Arial"/>
          <w:lang w:val="en-GB"/>
        </w:rPr>
        <w:t xml:space="preserve">To ask the Coordinator of the Technical Secretariat of RCM to adjust its operations to the new functioning and dynamics of RCM, </w:t>
      </w:r>
      <w:r w:rsidR="00BD169B">
        <w:rPr>
          <w:rFonts w:ascii="Arial" w:hAnsi="Arial" w:cs="Arial"/>
          <w:lang w:val="en-GB"/>
        </w:rPr>
        <w:t>by means of these actions</w:t>
      </w:r>
      <w:r w:rsidR="00520E31" w:rsidRPr="00F5683F">
        <w:rPr>
          <w:rFonts w:ascii="Arial" w:hAnsi="Arial" w:cs="Arial"/>
          <w:lang w:val="en-GB"/>
        </w:rPr>
        <w:t>:</w:t>
      </w:r>
    </w:p>
    <w:p w14:paraId="250CB33B" w14:textId="719B395B" w:rsidR="0007738E" w:rsidRPr="00F5683F" w:rsidRDefault="00AF1677" w:rsidP="00520E31">
      <w:pPr>
        <w:pStyle w:val="ListParagraph"/>
        <w:numPr>
          <w:ilvl w:val="0"/>
          <w:numId w:val="40"/>
        </w:numPr>
        <w:jc w:val="both"/>
        <w:rPr>
          <w:rFonts w:ascii="Arial" w:hAnsi="Arial" w:cs="Arial"/>
          <w:lang w:val="en-GB"/>
        </w:rPr>
      </w:pPr>
      <w:r>
        <w:rPr>
          <w:rFonts w:ascii="Arial" w:hAnsi="Arial" w:cs="Arial"/>
          <w:lang w:val="en-GB"/>
        </w:rPr>
        <w:t xml:space="preserve">Strengthening </w:t>
      </w:r>
      <w:r w:rsidR="00ED219B">
        <w:rPr>
          <w:rFonts w:ascii="Arial" w:hAnsi="Arial" w:cs="Arial"/>
          <w:lang w:val="en-GB"/>
        </w:rPr>
        <w:t xml:space="preserve">the </w:t>
      </w:r>
      <w:r>
        <w:rPr>
          <w:rFonts w:ascii="Arial" w:hAnsi="Arial" w:cs="Arial"/>
          <w:lang w:val="en-GB"/>
        </w:rPr>
        <w:t>links with the focal points of RCM through use of the available technology;</w:t>
      </w:r>
    </w:p>
    <w:p w14:paraId="7344AF34" w14:textId="600413DD" w:rsidR="00520E31" w:rsidRPr="00F5683F" w:rsidRDefault="00AF1677" w:rsidP="0009533D">
      <w:pPr>
        <w:pStyle w:val="ListParagraph"/>
        <w:numPr>
          <w:ilvl w:val="0"/>
          <w:numId w:val="40"/>
        </w:numPr>
        <w:jc w:val="both"/>
        <w:rPr>
          <w:rFonts w:ascii="Arial" w:hAnsi="Arial" w:cs="Arial"/>
          <w:lang w:val="en-GB"/>
        </w:rPr>
      </w:pPr>
      <w:r>
        <w:rPr>
          <w:rFonts w:ascii="Arial" w:hAnsi="Arial" w:cs="Arial"/>
          <w:lang w:val="en-GB"/>
        </w:rPr>
        <w:t xml:space="preserve">Strengthening the links with RNCOM, with the objective of promoting productive dialogue; </w:t>
      </w:r>
    </w:p>
    <w:p w14:paraId="2D0256C0" w14:textId="0D3D2B82" w:rsidR="0007738E" w:rsidRPr="00F5683F" w:rsidRDefault="00AF1677" w:rsidP="0009533D">
      <w:pPr>
        <w:pStyle w:val="ListParagraph"/>
        <w:numPr>
          <w:ilvl w:val="0"/>
          <w:numId w:val="40"/>
        </w:numPr>
        <w:jc w:val="both"/>
        <w:rPr>
          <w:rFonts w:ascii="Arial" w:hAnsi="Arial" w:cs="Arial"/>
          <w:lang w:val="en-GB"/>
        </w:rPr>
      </w:pPr>
      <w:r>
        <w:rPr>
          <w:rFonts w:ascii="Arial" w:hAnsi="Arial" w:cs="Arial"/>
          <w:lang w:val="en-GB"/>
        </w:rPr>
        <w:t>Submitting the financial report of the T</w:t>
      </w:r>
      <w:r w:rsidR="008A03AE">
        <w:rPr>
          <w:rFonts w:ascii="Arial" w:hAnsi="Arial" w:cs="Arial"/>
          <w:lang w:val="en-GB"/>
        </w:rPr>
        <w:t xml:space="preserve">echnical </w:t>
      </w:r>
      <w:r>
        <w:rPr>
          <w:rFonts w:ascii="Arial" w:hAnsi="Arial" w:cs="Arial"/>
          <w:lang w:val="en-GB"/>
        </w:rPr>
        <w:t>S</w:t>
      </w:r>
      <w:r w:rsidR="008A03AE">
        <w:rPr>
          <w:rFonts w:ascii="Arial" w:hAnsi="Arial" w:cs="Arial"/>
          <w:lang w:val="en-GB"/>
        </w:rPr>
        <w:t>ecretariat</w:t>
      </w:r>
      <w:r>
        <w:rPr>
          <w:rFonts w:ascii="Arial" w:hAnsi="Arial" w:cs="Arial"/>
          <w:lang w:val="en-GB"/>
        </w:rPr>
        <w:t xml:space="preserve"> by e-mail to Member States 40 days in advance </w:t>
      </w:r>
      <w:r w:rsidR="00BD169B">
        <w:rPr>
          <w:rFonts w:ascii="Arial" w:hAnsi="Arial" w:cs="Arial"/>
          <w:lang w:val="en-GB"/>
        </w:rPr>
        <w:t xml:space="preserve">to the RCGM meeting </w:t>
      </w:r>
      <w:r>
        <w:rPr>
          <w:rFonts w:ascii="Arial" w:hAnsi="Arial" w:cs="Arial"/>
          <w:lang w:val="en-GB"/>
        </w:rPr>
        <w:t>to enable its evaluation by relevant experts.</w:t>
      </w:r>
      <w:r w:rsidR="0007738E" w:rsidRPr="00F5683F">
        <w:rPr>
          <w:rFonts w:ascii="Arial" w:hAnsi="Arial" w:cs="Arial"/>
          <w:lang w:val="en-GB"/>
        </w:rPr>
        <w:t xml:space="preserve"> </w:t>
      </w:r>
    </w:p>
    <w:p w14:paraId="4DC6DD24" w14:textId="77777777" w:rsidR="0007738E" w:rsidRPr="00F5683F" w:rsidRDefault="0007738E" w:rsidP="0009533D">
      <w:pPr>
        <w:jc w:val="both"/>
        <w:rPr>
          <w:rFonts w:ascii="Arial" w:hAnsi="Arial" w:cs="Arial"/>
          <w:lang w:val="en-GB"/>
        </w:rPr>
      </w:pPr>
    </w:p>
    <w:p w14:paraId="611E7C4D" w14:textId="6AD0B7C5" w:rsidR="0007738E" w:rsidRPr="00F5683F" w:rsidRDefault="00AF1677" w:rsidP="00CF6BDB">
      <w:pPr>
        <w:pStyle w:val="ListParagraph"/>
        <w:numPr>
          <w:ilvl w:val="0"/>
          <w:numId w:val="45"/>
        </w:numPr>
        <w:jc w:val="both"/>
        <w:rPr>
          <w:rFonts w:ascii="Arial" w:hAnsi="Arial" w:cs="Arial"/>
          <w:b/>
          <w:lang w:val="en-GB"/>
        </w:rPr>
      </w:pPr>
      <w:r>
        <w:rPr>
          <w:rFonts w:ascii="Arial" w:hAnsi="Arial" w:cs="Arial"/>
          <w:b/>
          <w:lang w:val="en-GB"/>
        </w:rPr>
        <w:t>Synergies</w:t>
      </w:r>
      <w:r w:rsidR="0007738E" w:rsidRPr="00F5683F">
        <w:rPr>
          <w:rFonts w:ascii="Arial" w:hAnsi="Arial" w:cs="Arial"/>
          <w:b/>
          <w:lang w:val="en-GB"/>
        </w:rPr>
        <w:t xml:space="preserve">: </w:t>
      </w:r>
      <w:r>
        <w:rPr>
          <w:rFonts w:ascii="Arial" w:hAnsi="Arial" w:cs="Arial"/>
          <w:b/>
          <w:lang w:val="en-GB"/>
        </w:rPr>
        <w:t>Links and Cooperation with other Forums</w:t>
      </w:r>
    </w:p>
    <w:p w14:paraId="69938816" w14:textId="77777777" w:rsidR="00520E31" w:rsidRPr="00F5683F" w:rsidRDefault="00520E31" w:rsidP="0009533D">
      <w:pPr>
        <w:jc w:val="both"/>
        <w:rPr>
          <w:rFonts w:ascii="Arial" w:hAnsi="Arial" w:cs="Arial"/>
          <w:lang w:val="en-GB"/>
        </w:rPr>
      </w:pPr>
    </w:p>
    <w:p w14:paraId="5BD8A655" w14:textId="7AA2244B" w:rsidR="003052C8" w:rsidRPr="00F5683F" w:rsidRDefault="007408A8" w:rsidP="003052C8">
      <w:pPr>
        <w:jc w:val="both"/>
        <w:rPr>
          <w:rFonts w:ascii="Arial" w:hAnsi="Arial" w:cs="Arial"/>
          <w:lang w:val="en-GB"/>
        </w:rPr>
      </w:pPr>
      <w:r>
        <w:rPr>
          <w:rFonts w:ascii="Arial" w:hAnsi="Arial" w:cs="Arial"/>
          <w:lang w:val="en-GB"/>
        </w:rPr>
        <w:t xml:space="preserve">Given the nature of the </w:t>
      </w:r>
      <w:r w:rsidR="003538BD">
        <w:rPr>
          <w:rFonts w:ascii="Arial" w:hAnsi="Arial" w:cs="Arial"/>
          <w:lang w:val="en-GB"/>
        </w:rPr>
        <w:t>issue</w:t>
      </w:r>
      <w:r>
        <w:rPr>
          <w:rFonts w:ascii="Arial" w:hAnsi="Arial" w:cs="Arial"/>
          <w:lang w:val="en-GB"/>
        </w:rPr>
        <w:t xml:space="preserve"> of migration and considering that other specialized forums and consultative</w:t>
      </w:r>
      <w:r w:rsidR="0007738E" w:rsidRPr="00F5683F">
        <w:rPr>
          <w:rFonts w:ascii="Arial" w:hAnsi="Arial" w:cs="Arial"/>
          <w:lang w:val="en-GB"/>
        </w:rPr>
        <w:t xml:space="preserve"> </w:t>
      </w:r>
      <w:r>
        <w:rPr>
          <w:rFonts w:ascii="Arial" w:hAnsi="Arial" w:cs="Arial"/>
          <w:lang w:val="en-GB"/>
        </w:rPr>
        <w:t xml:space="preserve">processes exist at a sub-regional and global level, the </w:t>
      </w:r>
      <w:r w:rsidR="00BD169B">
        <w:rPr>
          <w:rFonts w:ascii="Arial" w:hAnsi="Arial" w:cs="Arial"/>
          <w:lang w:val="en-GB"/>
        </w:rPr>
        <w:t xml:space="preserve">Coordinator of the Technical Secretariat should, when appropriate, carry out the </w:t>
      </w:r>
      <w:r>
        <w:rPr>
          <w:rFonts w:ascii="Arial" w:hAnsi="Arial" w:cs="Arial"/>
          <w:lang w:val="en-GB"/>
        </w:rPr>
        <w:t xml:space="preserve">following </w:t>
      </w:r>
      <w:r w:rsidR="00BD169B">
        <w:rPr>
          <w:rFonts w:ascii="Arial" w:hAnsi="Arial" w:cs="Arial"/>
          <w:lang w:val="en-GB"/>
        </w:rPr>
        <w:t>efforts</w:t>
      </w:r>
      <w:r w:rsidR="003052C8" w:rsidRPr="00F5683F">
        <w:rPr>
          <w:rFonts w:ascii="Arial" w:hAnsi="Arial" w:cs="Arial"/>
          <w:lang w:val="en-GB"/>
        </w:rPr>
        <w:t>:</w:t>
      </w:r>
    </w:p>
    <w:p w14:paraId="2171EBC3" w14:textId="5C269342" w:rsidR="00804F18" w:rsidRPr="00F5683F" w:rsidRDefault="007408A8" w:rsidP="003052C8">
      <w:pPr>
        <w:pStyle w:val="ListParagraph"/>
        <w:numPr>
          <w:ilvl w:val="0"/>
          <w:numId w:val="43"/>
        </w:numPr>
        <w:jc w:val="both"/>
        <w:rPr>
          <w:rFonts w:ascii="Arial" w:hAnsi="Arial" w:cs="Arial"/>
          <w:lang w:val="en-GB"/>
        </w:rPr>
      </w:pPr>
      <w:r>
        <w:rPr>
          <w:rFonts w:ascii="Arial" w:hAnsi="Arial" w:cs="Arial"/>
          <w:lang w:val="en-GB"/>
        </w:rPr>
        <w:t xml:space="preserve">To </w:t>
      </w:r>
      <w:r w:rsidR="003538BD">
        <w:rPr>
          <w:rFonts w:ascii="Arial" w:hAnsi="Arial" w:cs="Arial"/>
          <w:lang w:val="en-GB"/>
        </w:rPr>
        <w:t>align the agenda of RCM</w:t>
      </w:r>
      <w:r>
        <w:rPr>
          <w:rFonts w:ascii="Arial" w:hAnsi="Arial" w:cs="Arial"/>
          <w:lang w:val="en-GB"/>
        </w:rPr>
        <w:t xml:space="preserve"> </w:t>
      </w:r>
      <w:r w:rsidR="003538BD">
        <w:rPr>
          <w:rFonts w:ascii="Arial" w:hAnsi="Arial" w:cs="Arial"/>
          <w:lang w:val="en-GB"/>
        </w:rPr>
        <w:t>with those of</w:t>
      </w:r>
      <w:r>
        <w:rPr>
          <w:rFonts w:ascii="Arial" w:hAnsi="Arial" w:cs="Arial"/>
          <w:lang w:val="en-GB"/>
        </w:rPr>
        <w:t xml:space="preserve"> other specialized forums and consultative </w:t>
      </w:r>
      <w:r w:rsidR="00BD169B">
        <w:rPr>
          <w:rFonts w:ascii="Arial" w:hAnsi="Arial" w:cs="Arial"/>
          <w:lang w:val="en-GB"/>
        </w:rPr>
        <w:t>processes</w:t>
      </w:r>
      <w:r>
        <w:rPr>
          <w:rFonts w:ascii="Arial" w:hAnsi="Arial" w:cs="Arial"/>
          <w:lang w:val="en-GB"/>
        </w:rPr>
        <w:t xml:space="preserve"> </w:t>
      </w:r>
      <w:r w:rsidR="003538BD">
        <w:rPr>
          <w:rFonts w:ascii="Arial" w:hAnsi="Arial" w:cs="Arial"/>
          <w:lang w:val="en-GB"/>
        </w:rPr>
        <w:t xml:space="preserve">based on </w:t>
      </w:r>
      <w:r w:rsidR="001F746B">
        <w:rPr>
          <w:rFonts w:ascii="Arial" w:hAnsi="Arial" w:cs="Arial"/>
          <w:lang w:val="en-GB"/>
        </w:rPr>
        <w:t>shared</w:t>
      </w:r>
      <w:r w:rsidR="003538BD">
        <w:rPr>
          <w:rFonts w:ascii="Arial" w:hAnsi="Arial" w:cs="Arial"/>
          <w:lang w:val="en-GB"/>
        </w:rPr>
        <w:t xml:space="preserve"> interests</w:t>
      </w:r>
      <w:r w:rsidR="00BD169B">
        <w:rPr>
          <w:rFonts w:ascii="Arial" w:hAnsi="Arial" w:cs="Arial"/>
          <w:lang w:val="en-GB"/>
        </w:rPr>
        <w:t>;</w:t>
      </w:r>
      <w:r>
        <w:rPr>
          <w:rFonts w:ascii="Arial" w:hAnsi="Arial" w:cs="Arial"/>
          <w:lang w:val="en-GB"/>
        </w:rPr>
        <w:t xml:space="preserve"> including the South American Conference on Migration (CSM), the Committee on Migration Issues of the Organization of American States (OAS), the </w:t>
      </w:r>
      <w:r w:rsidRPr="007408A8">
        <w:rPr>
          <w:rFonts w:ascii="Arial" w:hAnsi="Arial" w:cs="Arial"/>
          <w:lang w:val="en-GB"/>
        </w:rPr>
        <w:t>Community of Latin American and Caribbean States</w:t>
      </w:r>
      <w:r>
        <w:rPr>
          <w:rFonts w:ascii="Arial" w:hAnsi="Arial" w:cs="Arial"/>
          <w:lang w:val="en-GB"/>
        </w:rPr>
        <w:t xml:space="preserve"> </w:t>
      </w:r>
      <w:r w:rsidR="000F68B3" w:rsidRPr="00F5683F">
        <w:rPr>
          <w:rFonts w:ascii="Arial" w:hAnsi="Arial" w:cs="Arial"/>
          <w:lang w:val="en-GB"/>
        </w:rPr>
        <w:t>(</w:t>
      </w:r>
      <w:r w:rsidR="00C703A4" w:rsidRPr="00F5683F">
        <w:rPr>
          <w:rFonts w:ascii="Arial" w:hAnsi="Arial" w:cs="Arial"/>
          <w:lang w:val="en-GB"/>
        </w:rPr>
        <w:t>CELAC</w:t>
      </w:r>
      <w:r w:rsidR="000F68B3" w:rsidRPr="00F5683F">
        <w:rPr>
          <w:rFonts w:ascii="Arial" w:hAnsi="Arial" w:cs="Arial"/>
          <w:lang w:val="en-GB"/>
        </w:rPr>
        <w:t>)</w:t>
      </w:r>
      <w:r w:rsidR="00C703A4" w:rsidRPr="00F5683F">
        <w:rPr>
          <w:rFonts w:ascii="Arial" w:hAnsi="Arial" w:cs="Arial"/>
          <w:lang w:val="en-GB"/>
        </w:rPr>
        <w:t xml:space="preserve"> </w:t>
      </w:r>
      <w:r>
        <w:rPr>
          <w:rFonts w:ascii="Arial" w:hAnsi="Arial" w:cs="Arial"/>
          <w:lang w:val="en-GB"/>
        </w:rPr>
        <w:t>and the Ibero-American Conference</w:t>
      </w:r>
      <w:r w:rsidR="00C703A4" w:rsidRPr="00F5683F">
        <w:rPr>
          <w:rFonts w:ascii="Arial" w:hAnsi="Arial" w:cs="Arial"/>
          <w:lang w:val="en-GB"/>
        </w:rPr>
        <w:t>.</w:t>
      </w:r>
    </w:p>
    <w:p w14:paraId="36E4147C" w14:textId="4FEB90DC" w:rsidR="00336D48" w:rsidRDefault="007408A8" w:rsidP="008B02C4">
      <w:pPr>
        <w:pStyle w:val="ListParagraph"/>
        <w:numPr>
          <w:ilvl w:val="0"/>
          <w:numId w:val="43"/>
        </w:numPr>
        <w:jc w:val="both"/>
        <w:rPr>
          <w:rFonts w:ascii="Arial" w:hAnsi="Arial" w:cs="Arial"/>
          <w:lang w:val="en-GB"/>
        </w:rPr>
      </w:pPr>
      <w:r>
        <w:rPr>
          <w:rFonts w:ascii="Arial" w:hAnsi="Arial" w:cs="Arial"/>
          <w:lang w:val="en-GB"/>
        </w:rPr>
        <w:t xml:space="preserve">To explore mechanisms to improve </w:t>
      </w:r>
      <w:r w:rsidRPr="001949AD">
        <w:rPr>
          <w:rFonts w:ascii="Arial" w:hAnsi="Arial" w:cs="Arial"/>
          <w:lang w:val="en-GB"/>
        </w:rPr>
        <w:t>co</w:t>
      </w:r>
      <w:r w:rsidR="005E0C28" w:rsidRPr="001949AD">
        <w:rPr>
          <w:rFonts w:ascii="Arial" w:hAnsi="Arial" w:cs="Arial"/>
          <w:lang w:val="en-GB"/>
        </w:rPr>
        <w:t>operation</w:t>
      </w:r>
      <w:r>
        <w:rPr>
          <w:rFonts w:ascii="Arial" w:hAnsi="Arial" w:cs="Arial"/>
          <w:lang w:val="en-GB"/>
        </w:rPr>
        <w:t xml:space="preserve"> and coordination with specialized international organizations</w:t>
      </w:r>
      <w:r w:rsidR="008B02C4">
        <w:rPr>
          <w:rFonts w:ascii="Arial" w:hAnsi="Arial" w:cs="Arial"/>
          <w:lang w:val="en-GB"/>
        </w:rPr>
        <w:t>.</w:t>
      </w:r>
    </w:p>
    <w:p w14:paraId="1B213432" w14:textId="0FB4D031" w:rsidR="005E0C28" w:rsidRPr="001949AD" w:rsidRDefault="005E0C28" w:rsidP="008B02C4">
      <w:pPr>
        <w:pStyle w:val="ListParagraph"/>
        <w:numPr>
          <w:ilvl w:val="0"/>
          <w:numId w:val="43"/>
        </w:numPr>
        <w:jc w:val="both"/>
        <w:rPr>
          <w:rFonts w:ascii="Arial" w:hAnsi="Arial" w:cs="Arial"/>
          <w:lang w:val="en-GB"/>
        </w:rPr>
      </w:pPr>
      <w:r w:rsidRPr="001949AD">
        <w:rPr>
          <w:rFonts w:ascii="Arial" w:hAnsi="Arial" w:cs="Arial"/>
          <w:lang w:val="en-GB"/>
        </w:rPr>
        <w:t xml:space="preserve">To explore potential cooperation </w:t>
      </w:r>
      <w:r w:rsidR="001C3F6D" w:rsidRPr="001949AD">
        <w:rPr>
          <w:rFonts w:ascii="Arial" w:hAnsi="Arial" w:cs="Arial"/>
          <w:lang w:val="en-GB"/>
        </w:rPr>
        <w:t xml:space="preserve">in areas such as, prevention, public awareness, information, communication and dissemination </w:t>
      </w:r>
      <w:r w:rsidR="001949AD">
        <w:rPr>
          <w:rFonts w:ascii="Arial" w:hAnsi="Arial" w:cs="Arial"/>
          <w:lang w:val="en-GB"/>
        </w:rPr>
        <w:t xml:space="preserve">to </w:t>
      </w:r>
      <w:r w:rsidR="001C3F6D" w:rsidRPr="001949AD">
        <w:rPr>
          <w:rFonts w:ascii="Arial" w:hAnsi="Arial" w:cs="Arial"/>
          <w:lang w:val="en-GB"/>
        </w:rPr>
        <w:t>enhance capacities in the assistance of migrants.</w:t>
      </w:r>
    </w:p>
    <w:p w14:paraId="3EE430F5" w14:textId="231F2BFA" w:rsidR="00336D48" w:rsidRPr="005E0C28" w:rsidRDefault="00336D48" w:rsidP="00336D48">
      <w:pPr>
        <w:jc w:val="both"/>
        <w:rPr>
          <w:rFonts w:ascii="Arial" w:hAnsi="Arial" w:cs="Arial"/>
          <w:lang w:val="en-US"/>
        </w:rPr>
      </w:pPr>
      <w:bookmarkStart w:id="0" w:name="_GoBack"/>
      <w:bookmarkEnd w:id="0"/>
    </w:p>
    <w:sectPr w:rsidR="00336D48" w:rsidRPr="005E0C28" w:rsidSect="00B6193F">
      <w:footerReference w:type="default" r:id="rId9"/>
      <w:pgSz w:w="12240" w:h="15840"/>
      <w:pgMar w:top="993" w:right="170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52574" w14:textId="77777777" w:rsidR="00AF1677" w:rsidRDefault="00AF1677" w:rsidP="009370EF">
      <w:r>
        <w:separator/>
      </w:r>
    </w:p>
  </w:endnote>
  <w:endnote w:type="continuationSeparator" w:id="0">
    <w:p w14:paraId="39DC856D" w14:textId="77777777" w:rsidR="00AF1677" w:rsidRDefault="00AF1677" w:rsidP="009370EF">
      <w:r>
        <w:continuationSeparator/>
      </w:r>
    </w:p>
  </w:endnote>
  <w:endnote w:type="continuationNotice" w:id="1">
    <w:p w14:paraId="4120F932" w14:textId="77777777" w:rsidR="00AF1677" w:rsidRDefault="00AF1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421957"/>
      <w:docPartObj>
        <w:docPartGallery w:val="Page Numbers (Bottom of Page)"/>
        <w:docPartUnique/>
      </w:docPartObj>
    </w:sdtPr>
    <w:sdtEndPr>
      <w:rPr>
        <w:rFonts w:ascii="Arial" w:hAnsi="Arial" w:cs="Arial"/>
        <w:sz w:val="18"/>
        <w:szCs w:val="18"/>
      </w:rPr>
    </w:sdtEndPr>
    <w:sdtContent>
      <w:p w14:paraId="0A4EFDFA" w14:textId="77777777" w:rsidR="00AF1677" w:rsidRPr="00A416FA" w:rsidRDefault="00AF1677">
        <w:pPr>
          <w:pStyle w:val="Footer"/>
          <w:jc w:val="right"/>
          <w:rPr>
            <w:rFonts w:ascii="Arial" w:hAnsi="Arial" w:cs="Arial"/>
            <w:sz w:val="18"/>
            <w:szCs w:val="18"/>
          </w:rPr>
        </w:pPr>
        <w:r w:rsidRPr="00A416FA">
          <w:rPr>
            <w:rFonts w:ascii="Arial" w:hAnsi="Arial" w:cs="Arial"/>
            <w:sz w:val="18"/>
            <w:szCs w:val="18"/>
          </w:rPr>
          <w:fldChar w:fldCharType="begin"/>
        </w:r>
        <w:r w:rsidRPr="00A416FA">
          <w:rPr>
            <w:rFonts w:ascii="Arial" w:hAnsi="Arial" w:cs="Arial"/>
            <w:sz w:val="18"/>
            <w:szCs w:val="18"/>
          </w:rPr>
          <w:instrText>PAGE   \* MERGEFORMAT</w:instrText>
        </w:r>
        <w:r w:rsidRPr="00A416FA">
          <w:rPr>
            <w:rFonts w:ascii="Arial" w:hAnsi="Arial" w:cs="Arial"/>
            <w:sz w:val="18"/>
            <w:szCs w:val="18"/>
          </w:rPr>
          <w:fldChar w:fldCharType="separate"/>
        </w:r>
        <w:r w:rsidR="000048F8">
          <w:rPr>
            <w:rFonts w:ascii="Arial" w:hAnsi="Arial" w:cs="Arial"/>
            <w:noProof/>
            <w:sz w:val="18"/>
            <w:szCs w:val="18"/>
          </w:rPr>
          <w:t>3</w:t>
        </w:r>
        <w:r w:rsidRPr="00A416FA">
          <w:rPr>
            <w:rFonts w:ascii="Arial" w:hAnsi="Arial" w:cs="Arial"/>
            <w:sz w:val="18"/>
            <w:szCs w:val="18"/>
          </w:rPr>
          <w:fldChar w:fldCharType="end"/>
        </w:r>
      </w:p>
    </w:sdtContent>
  </w:sdt>
  <w:p w14:paraId="13721745" w14:textId="77777777" w:rsidR="00AF1677" w:rsidRDefault="00AF1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58CA8" w14:textId="77777777" w:rsidR="00AF1677" w:rsidRDefault="00AF1677" w:rsidP="009370EF">
      <w:r>
        <w:separator/>
      </w:r>
    </w:p>
  </w:footnote>
  <w:footnote w:type="continuationSeparator" w:id="0">
    <w:p w14:paraId="51EC324D" w14:textId="77777777" w:rsidR="00AF1677" w:rsidRDefault="00AF1677" w:rsidP="009370EF">
      <w:r>
        <w:continuationSeparator/>
      </w:r>
    </w:p>
  </w:footnote>
  <w:footnote w:type="continuationNotice" w:id="1">
    <w:p w14:paraId="1605747C" w14:textId="77777777" w:rsidR="00AF1677" w:rsidRDefault="00AF16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6A61"/>
    <w:multiLevelType w:val="hybridMultilevel"/>
    <w:tmpl w:val="B940824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8236280"/>
    <w:multiLevelType w:val="hybridMultilevel"/>
    <w:tmpl w:val="CA7456B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4353AC"/>
    <w:multiLevelType w:val="hybridMultilevel"/>
    <w:tmpl w:val="62282F4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EFD22AF"/>
    <w:multiLevelType w:val="hybridMultilevel"/>
    <w:tmpl w:val="C8B2E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8004A1"/>
    <w:multiLevelType w:val="hybridMultilevel"/>
    <w:tmpl w:val="942E39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F71C8"/>
    <w:multiLevelType w:val="hybridMultilevel"/>
    <w:tmpl w:val="E97855F0"/>
    <w:lvl w:ilvl="0" w:tplc="38BA80A8">
      <w:start w:val="1"/>
      <w:numFmt w:val="lowerLetter"/>
      <w:lvlText w:val="%1)"/>
      <w:lvlJc w:val="left"/>
      <w:pPr>
        <w:ind w:left="360" w:hanging="360"/>
      </w:pPr>
      <w:rPr>
        <w:rFonts w:ascii="Arial" w:eastAsia="Times New Roman"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EA1B42"/>
    <w:multiLevelType w:val="hybridMultilevel"/>
    <w:tmpl w:val="B99C294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B036EC"/>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C90DCD"/>
    <w:multiLevelType w:val="hybridMultilevel"/>
    <w:tmpl w:val="897E470E"/>
    <w:lvl w:ilvl="0" w:tplc="BA96B190">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9">
    <w:nsid w:val="19BE36C0"/>
    <w:multiLevelType w:val="hybridMultilevel"/>
    <w:tmpl w:val="71D6AE9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12004D2"/>
    <w:multiLevelType w:val="hybridMultilevel"/>
    <w:tmpl w:val="5B24F8A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1265643"/>
    <w:multiLevelType w:val="hybridMultilevel"/>
    <w:tmpl w:val="45D0B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9C4F29"/>
    <w:multiLevelType w:val="hybridMultilevel"/>
    <w:tmpl w:val="5010F6FA"/>
    <w:lvl w:ilvl="0" w:tplc="4C0A0017">
      <w:start w:val="1"/>
      <w:numFmt w:val="lowerLetter"/>
      <w:lvlText w:val="%1)"/>
      <w:lvlJc w:val="left"/>
      <w:pPr>
        <w:ind w:left="1080" w:hanging="360"/>
      </w:pPr>
      <w:rPr>
        <w:rFonts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13">
    <w:nsid w:val="286279AE"/>
    <w:multiLevelType w:val="hybridMultilevel"/>
    <w:tmpl w:val="D59AFF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AD14ECA"/>
    <w:multiLevelType w:val="hybridMultilevel"/>
    <w:tmpl w:val="AC18A6B4"/>
    <w:lvl w:ilvl="0" w:tplc="4C0A0019">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5">
    <w:nsid w:val="2AED0983"/>
    <w:multiLevelType w:val="hybridMultilevel"/>
    <w:tmpl w:val="155E267A"/>
    <w:lvl w:ilvl="0" w:tplc="080A0013">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2EA5384C"/>
    <w:multiLevelType w:val="hybridMultilevel"/>
    <w:tmpl w:val="15B290E6"/>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7">
    <w:nsid w:val="2FE93FBD"/>
    <w:multiLevelType w:val="hybridMultilevel"/>
    <w:tmpl w:val="BCCA3CEC"/>
    <w:lvl w:ilvl="0" w:tplc="F1B696F4">
      <w:start w:val="6"/>
      <w:numFmt w:val="bullet"/>
      <w:lvlText w:val="-"/>
      <w:lvlJc w:val="left"/>
      <w:pPr>
        <w:ind w:left="1068" w:hanging="360"/>
      </w:pPr>
      <w:rPr>
        <w:rFonts w:ascii="Arial" w:eastAsia="Times New Roman" w:hAnsi="Arial" w:cs="Arial" w:hint="default"/>
      </w:rPr>
    </w:lvl>
    <w:lvl w:ilvl="1" w:tplc="4C0A0003" w:tentative="1">
      <w:start w:val="1"/>
      <w:numFmt w:val="bullet"/>
      <w:lvlText w:val="o"/>
      <w:lvlJc w:val="left"/>
      <w:pPr>
        <w:ind w:left="1788" w:hanging="360"/>
      </w:pPr>
      <w:rPr>
        <w:rFonts w:ascii="Courier New" w:hAnsi="Courier New" w:cs="Courier New" w:hint="default"/>
      </w:rPr>
    </w:lvl>
    <w:lvl w:ilvl="2" w:tplc="4C0A0005" w:tentative="1">
      <w:start w:val="1"/>
      <w:numFmt w:val="bullet"/>
      <w:lvlText w:val=""/>
      <w:lvlJc w:val="left"/>
      <w:pPr>
        <w:ind w:left="2508" w:hanging="360"/>
      </w:pPr>
      <w:rPr>
        <w:rFonts w:ascii="Wingdings" w:hAnsi="Wingdings" w:hint="default"/>
      </w:rPr>
    </w:lvl>
    <w:lvl w:ilvl="3" w:tplc="4C0A0001" w:tentative="1">
      <w:start w:val="1"/>
      <w:numFmt w:val="bullet"/>
      <w:lvlText w:val=""/>
      <w:lvlJc w:val="left"/>
      <w:pPr>
        <w:ind w:left="3228" w:hanging="360"/>
      </w:pPr>
      <w:rPr>
        <w:rFonts w:ascii="Symbol" w:hAnsi="Symbol" w:hint="default"/>
      </w:rPr>
    </w:lvl>
    <w:lvl w:ilvl="4" w:tplc="4C0A0003" w:tentative="1">
      <w:start w:val="1"/>
      <w:numFmt w:val="bullet"/>
      <w:lvlText w:val="o"/>
      <w:lvlJc w:val="left"/>
      <w:pPr>
        <w:ind w:left="3948" w:hanging="360"/>
      </w:pPr>
      <w:rPr>
        <w:rFonts w:ascii="Courier New" w:hAnsi="Courier New" w:cs="Courier New" w:hint="default"/>
      </w:rPr>
    </w:lvl>
    <w:lvl w:ilvl="5" w:tplc="4C0A0005" w:tentative="1">
      <w:start w:val="1"/>
      <w:numFmt w:val="bullet"/>
      <w:lvlText w:val=""/>
      <w:lvlJc w:val="left"/>
      <w:pPr>
        <w:ind w:left="4668" w:hanging="360"/>
      </w:pPr>
      <w:rPr>
        <w:rFonts w:ascii="Wingdings" w:hAnsi="Wingdings" w:hint="default"/>
      </w:rPr>
    </w:lvl>
    <w:lvl w:ilvl="6" w:tplc="4C0A0001" w:tentative="1">
      <w:start w:val="1"/>
      <w:numFmt w:val="bullet"/>
      <w:lvlText w:val=""/>
      <w:lvlJc w:val="left"/>
      <w:pPr>
        <w:ind w:left="5388" w:hanging="360"/>
      </w:pPr>
      <w:rPr>
        <w:rFonts w:ascii="Symbol" w:hAnsi="Symbol" w:hint="default"/>
      </w:rPr>
    </w:lvl>
    <w:lvl w:ilvl="7" w:tplc="4C0A0003" w:tentative="1">
      <w:start w:val="1"/>
      <w:numFmt w:val="bullet"/>
      <w:lvlText w:val="o"/>
      <w:lvlJc w:val="left"/>
      <w:pPr>
        <w:ind w:left="6108" w:hanging="360"/>
      </w:pPr>
      <w:rPr>
        <w:rFonts w:ascii="Courier New" w:hAnsi="Courier New" w:cs="Courier New" w:hint="default"/>
      </w:rPr>
    </w:lvl>
    <w:lvl w:ilvl="8" w:tplc="4C0A0005" w:tentative="1">
      <w:start w:val="1"/>
      <w:numFmt w:val="bullet"/>
      <w:lvlText w:val=""/>
      <w:lvlJc w:val="left"/>
      <w:pPr>
        <w:ind w:left="6828" w:hanging="360"/>
      </w:pPr>
      <w:rPr>
        <w:rFonts w:ascii="Wingdings" w:hAnsi="Wingdings" w:hint="default"/>
      </w:rPr>
    </w:lvl>
  </w:abstractNum>
  <w:abstractNum w:abstractNumId="18">
    <w:nsid w:val="333A0740"/>
    <w:multiLevelType w:val="hybridMultilevel"/>
    <w:tmpl w:val="02862B1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99F3CF0"/>
    <w:multiLevelType w:val="hybridMultilevel"/>
    <w:tmpl w:val="2BEEB962"/>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3AFC0809"/>
    <w:multiLevelType w:val="hybridMultilevel"/>
    <w:tmpl w:val="DAAEC340"/>
    <w:lvl w:ilvl="0" w:tplc="140A0001">
      <w:start w:val="1"/>
      <w:numFmt w:val="bullet"/>
      <w:lvlText w:val=""/>
      <w:lvlJc w:val="left"/>
      <w:pPr>
        <w:ind w:left="6676" w:hanging="360"/>
      </w:pPr>
      <w:rPr>
        <w:rFonts w:ascii="Symbol" w:hAnsi="Symbol" w:hint="default"/>
      </w:rPr>
    </w:lvl>
    <w:lvl w:ilvl="1" w:tplc="0C0A0019">
      <w:start w:val="1"/>
      <w:numFmt w:val="lowerLetter"/>
      <w:lvlText w:val="%2."/>
      <w:lvlJc w:val="left"/>
      <w:pPr>
        <w:ind w:left="7396" w:hanging="360"/>
      </w:pPr>
    </w:lvl>
    <w:lvl w:ilvl="2" w:tplc="0C0A001B" w:tentative="1">
      <w:start w:val="1"/>
      <w:numFmt w:val="lowerRoman"/>
      <w:lvlText w:val="%3."/>
      <w:lvlJc w:val="right"/>
      <w:pPr>
        <w:ind w:left="8116" w:hanging="180"/>
      </w:pPr>
    </w:lvl>
    <w:lvl w:ilvl="3" w:tplc="0C0A000F" w:tentative="1">
      <w:start w:val="1"/>
      <w:numFmt w:val="decimal"/>
      <w:lvlText w:val="%4."/>
      <w:lvlJc w:val="left"/>
      <w:pPr>
        <w:ind w:left="8836" w:hanging="360"/>
      </w:pPr>
    </w:lvl>
    <w:lvl w:ilvl="4" w:tplc="0C0A0019" w:tentative="1">
      <w:start w:val="1"/>
      <w:numFmt w:val="lowerLetter"/>
      <w:lvlText w:val="%5."/>
      <w:lvlJc w:val="left"/>
      <w:pPr>
        <w:ind w:left="9556" w:hanging="360"/>
      </w:pPr>
    </w:lvl>
    <w:lvl w:ilvl="5" w:tplc="0C0A001B" w:tentative="1">
      <w:start w:val="1"/>
      <w:numFmt w:val="lowerRoman"/>
      <w:lvlText w:val="%6."/>
      <w:lvlJc w:val="right"/>
      <w:pPr>
        <w:ind w:left="10276" w:hanging="180"/>
      </w:pPr>
    </w:lvl>
    <w:lvl w:ilvl="6" w:tplc="0C0A000F" w:tentative="1">
      <w:start w:val="1"/>
      <w:numFmt w:val="decimal"/>
      <w:lvlText w:val="%7."/>
      <w:lvlJc w:val="left"/>
      <w:pPr>
        <w:ind w:left="10996" w:hanging="360"/>
      </w:pPr>
    </w:lvl>
    <w:lvl w:ilvl="7" w:tplc="0C0A0019" w:tentative="1">
      <w:start w:val="1"/>
      <w:numFmt w:val="lowerLetter"/>
      <w:lvlText w:val="%8."/>
      <w:lvlJc w:val="left"/>
      <w:pPr>
        <w:ind w:left="11716" w:hanging="360"/>
      </w:pPr>
    </w:lvl>
    <w:lvl w:ilvl="8" w:tplc="0C0A001B" w:tentative="1">
      <w:start w:val="1"/>
      <w:numFmt w:val="lowerRoman"/>
      <w:lvlText w:val="%9."/>
      <w:lvlJc w:val="right"/>
      <w:pPr>
        <w:ind w:left="12436" w:hanging="180"/>
      </w:pPr>
    </w:lvl>
  </w:abstractNum>
  <w:abstractNum w:abstractNumId="21">
    <w:nsid w:val="471D5DF6"/>
    <w:multiLevelType w:val="hybridMultilevel"/>
    <w:tmpl w:val="8514E6DC"/>
    <w:lvl w:ilvl="0" w:tplc="1DF82D92">
      <w:start w:val="1"/>
      <w:numFmt w:val="lowerLetter"/>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47456BED"/>
    <w:multiLevelType w:val="hybridMultilevel"/>
    <w:tmpl w:val="40DC8D2A"/>
    <w:lvl w:ilvl="0" w:tplc="14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76C4CB4"/>
    <w:multiLevelType w:val="hybridMultilevel"/>
    <w:tmpl w:val="BFD01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49566D"/>
    <w:multiLevelType w:val="hybridMultilevel"/>
    <w:tmpl w:val="714E5A64"/>
    <w:lvl w:ilvl="0" w:tplc="25E40EC2">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25">
    <w:nsid w:val="49297097"/>
    <w:multiLevelType w:val="hybridMultilevel"/>
    <w:tmpl w:val="96B0833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ADC2CB7"/>
    <w:multiLevelType w:val="hybridMultilevel"/>
    <w:tmpl w:val="62DACF48"/>
    <w:lvl w:ilvl="0" w:tplc="4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4C6035AF"/>
    <w:multiLevelType w:val="hybridMultilevel"/>
    <w:tmpl w:val="79ECB3A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50DD7A49"/>
    <w:multiLevelType w:val="hybridMultilevel"/>
    <w:tmpl w:val="45C279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5717451B"/>
    <w:multiLevelType w:val="hybridMultilevel"/>
    <w:tmpl w:val="AE3A825C"/>
    <w:lvl w:ilvl="0" w:tplc="0409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0">
    <w:nsid w:val="5AA06F1F"/>
    <w:multiLevelType w:val="hybridMultilevel"/>
    <w:tmpl w:val="F42E40EC"/>
    <w:lvl w:ilvl="0" w:tplc="04090017">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nsid w:val="5C49383E"/>
    <w:multiLevelType w:val="hybridMultilevel"/>
    <w:tmpl w:val="CB5AC7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B46F5A"/>
    <w:multiLevelType w:val="multilevel"/>
    <w:tmpl w:val="530A376A"/>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21C163B"/>
    <w:multiLevelType w:val="hybridMultilevel"/>
    <w:tmpl w:val="29C6E1A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4">
    <w:nsid w:val="65EB3A00"/>
    <w:multiLevelType w:val="hybridMultilevel"/>
    <w:tmpl w:val="FA3A2302"/>
    <w:lvl w:ilvl="0" w:tplc="9026A358">
      <w:start w:val="14"/>
      <w:numFmt w:val="bullet"/>
      <w:lvlText w:val="-"/>
      <w:lvlJc w:val="left"/>
      <w:pPr>
        <w:ind w:left="1080" w:hanging="360"/>
      </w:pPr>
      <w:rPr>
        <w:rFonts w:ascii="Arial" w:eastAsia="Times New Roman" w:hAnsi="Arial" w:cs="Aria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35">
    <w:nsid w:val="6B18528B"/>
    <w:multiLevelType w:val="hybridMultilevel"/>
    <w:tmpl w:val="8B68A732"/>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6">
    <w:nsid w:val="6C960C02"/>
    <w:multiLevelType w:val="hybridMultilevel"/>
    <w:tmpl w:val="BF82936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DE40810"/>
    <w:multiLevelType w:val="hybridMultilevel"/>
    <w:tmpl w:val="5CFCAEC8"/>
    <w:lvl w:ilvl="0" w:tplc="EF0AEE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70315702"/>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39">
    <w:nsid w:val="718C5926"/>
    <w:multiLevelType w:val="hybridMultilevel"/>
    <w:tmpl w:val="500AED66"/>
    <w:lvl w:ilvl="0" w:tplc="4C0A0019">
      <w:start w:val="1"/>
      <w:numFmt w:val="lowerLetter"/>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40">
    <w:nsid w:val="74E838BD"/>
    <w:multiLevelType w:val="hybridMultilevel"/>
    <w:tmpl w:val="DAAED0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4ED692E"/>
    <w:multiLevelType w:val="hybridMultilevel"/>
    <w:tmpl w:val="C0E465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145A64"/>
    <w:multiLevelType w:val="hybridMultilevel"/>
    <w:tmpl w:val="1370000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76DE0701"/>
    <w:multiLevelType w:val="hybridMultilevel"/>
    <w:tmpl w:val="D77C5C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A213D5"/>
    <w:multiLevelType w:val="hybridMultilevel"/>
    <w:tmpl w:val="7668F5D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0"/>
  </w:num>
  <w:num w:numId="2">
    <w:abstractNumId w:val="22"/>
  </w:num>
  <w:num w:numId="3">
    <w:abstractNumId w:val="20"/>
  </w:num>
  <w:num w:numId="4">
    <w:abstractNumId w:val="19"/>
  </w:num>
  <w:num w:numId="5">
    <w:abstractNumId w:val="23"/>
  </w:num>
  <w:num w:numId="6">
    <w:abstractNumId w:val="11"/>
  </w:num>
  <w:num w:numId="7">
    <w:abstractNumId w:val="4"/>
  </w:num>
  <w:num w:numId="8">
    <w:abstractNumId w:val="41"/>
  </w:num>
  <w:num w:numId="9">
    <w:abstractNumId w:val="35"/>
  </w:num>
  <w:num w:numId="10">
    <w:abstractNumId w:val="26"/>
  </w:num>
  <w:num w:numId="11">
    <w:abstractNumId w:val="17"/>
  </w:num>
  <w:num w:numId="12">
    <w:abstractNumId w:val="24"/>
  </w:num>
  <w:num w:numId="13">
    <w:abstractNumId w:val="34"/>
  </w:num>
  <w:num w:numId="14">
    <w:abstractNumId w:val="16"/>
  </w:num>
  <w:num w:numId="15">
    <w:abstractNumId w:val="12"/>
  </w:num>
  <w:num w:numId="16">
    <w:abstractNumId w:val="33"/>
  </w:num>
  <w:num w:numId="17">
    <w:abstractNumId w:val="14"/>
  </w:num>
  <w:num w:numId="18">
    <w:abstractNumId w:val="8"/>
  </w:num>
  <w:num w:numId="19">
    <w:abstractNumId w:val="7"/>
  </w:num>
  <w:num w:numId="20">
    <w:abstractNumId w:val="39"/>
  </w:num>
  <w:num w:numId="21">
    <w:abstractNumId w:val="38"/>
  </w:num>
  <w:num w:numId="22">
    <w:abstractNumId w:val="37"/>
  </w:num>
  <w:num w:numId="23">
    <w:abstractNumId w:val="21"/>
  </w:num>
  <w:num w:numId="24">
    <w:abstractNumId w:val="3"/>
  </w:num>
  <w:num w:numId="25">
    <w:abstractNumId w:val="27"/>
  </w:num>
  <w:num w:numId="26">
    <w:abstractNumId w:val="28"/>
  </w:num>
  <w:num w:numId="27">
    <w:abstractNumId w:val="29"/>
  </w:num>
  <w:num w:numId="28">
    <w:abstractNumId w:val="32"/>
  </w:num>
  <w:num w:numId="29">
    <w:abstractNumId w:val="40"/>
  </w:num>
  <w:num w:numId="30">
    <w:abstractNumId w:val="44"/>
  </w:num>
  <w:num w:numId="31">
    <w:abstractNumId w:val="9"/>
  </w:num>
  <w:num w:numId="32">
    <w:abstractNumId w:val="0"/>
  </w:num>
  <w:num w:numId="33">
    <w:abstractNumId w:val="18"/>
  </w:num>
  <w:num w:numId="34">
    <w:abstractNumId w:val="6"/>
  </w:num>
  <w:num w:numId="35">
    <w:abstractNumId w:val="13"/>
  </w:num>
  <w:num w:numId="36">
    <w:abstractNumId w:val="31"/>
  </w:num>
  <w:num w:numId="37">
    <w:abstractNumId w:val="5"/>
  </w:num>
  <w:num w:numId="38">
    <w:abstractNumId w:val="25"/>
  </w:num>
  <w:num w:numId="39">
    <w:abstractNumId w:val="42"/>
  </w:num>
  <w:num w:numId="40">
    <w:abstractNumId w:val="10"/>
  </w:num>
  <w:num w:numId="41">
    <w:abstractNumId w:val="43"/>
  </w:num>
  <w:num w:numId="42">
    <w:abstractNumId w:val="36"/>
  </w:num>
  <w:num w:numId="43">
    <w:abstractNumId w:val="1"/>
  </w:num>
  <w:num w:numId="44">
    <w:abstractNumId w:val="2"/>
  </w:num>
  <w:num w:numId="4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D4"/>
    <w:rsid w:val="0000104D"/>
    <w:rsid w:val="00001253"/>
    <w:rsid w:val="0000156B"/>
    <w:rsid w:val="000027DD"/>
    <w:rsid w:val="00003442"/>
    <w:rsid w:val="00004737"/>
    <w:rsid w:val="000048F8"/>
    <w:rsid w:val="0000584A"/>
    <w:rsid w:val="00006571"/>
    <w:rsid w:val="00006990"/>
    <w:rsid w:val="00007389"/>
    <w:rsid w:val="00007E57"/>
    <w:rsid w:val="000103CE"/>
    <w:rsid w:val="00015A9E"/>
    <w:rsid w:val="000167E0"/>
    <w:rsid w:val="00017278"/>
    <w:rsid w:val="00017A45"/>
    <w:rsid w:val="00022FA8"/>
    <w:rsid w:val="000230E8"/>
    <w:rsid w:val="000259F0"/>
    <w:rsid w:val="00031F3A"/>
    <w:rsid w:val="00034DEE"/>
    <w:rsid w:val="00041674"/>
    <w:rsid w:val="0004436A"/>
    <w:rsid w:val="00046096"/>
    <w:rsid w:val="00052A55"/>
    <w:rsid w:val="00056E70"/>
    <w:rsid w:val="00060C7A"/>
    <w:rsid w:val="0006134B"/>
    <w:rsid w:val="00061608"/>
    <w:rsid w:val="00061CBB"/>
    <w:rsid w:val="00061EC3"/>
    <w:rsid w:val="00062AC9"/>
    <w:rsid w:val="000757A1"/>
    <w:rsid w:val="00076BF4"/>
    <w:rsid w:val="0007738E"/>
    <w:rsid w:val="000802F4"/>
    <w:rsid w:val="00082931"/>
    <w:rsid w:val="0008370C"/>
    <w:rsid w:val="00084F1E"/>
    <w:rsid w:val="00087937"/>
    <w:rsid w:val="00087A3E"/>
    <w:rsid w:val="0009336D"/>
    <w:rsid w:val="00094884"/>
    <w:rsid w:val="0009533D"/>
    <w:rsid w:val="00095E3F"/>
    <w:rsid w:val="000A0A54"/>
    <w:rsid w:val="000A1602"/>
    <w:rsid w:val="000A4A19"/>
    <w:rsid w:val="000B0A07"/>
    <w:rsid w:val="000B0A21"/>
    <w:rsid w:val="000B38F3"/>
    <w:rsid w:val="000B5990"/>
    <w:rsid w:val="000B6BD4"/>
    <w:rsid w:val="000B7945"/>
    <w:rsid w:val="000C1196"/>
    <w:rsid w:val="000C1A0C"/>
    <w:rsid w:val="000C58B3"/>
    <w:rsid w:val="000C6939"/>
    <w:rsid w:val="000C6F6B"/>
    <w:rsid w:val="000C7A56"/>
    <w:rsid w:val="000D65ED"/>
    <w:rsid w:val="000E325C"/>
    <w:rsid w:val="000E4A3D"/>
    <w:rsid w:val="000F05AE"/>
    <w:rsid w:val="000F2AA9"/>
    <w:rsid w:val="000F34C9"/>
    <w:rsid w:val="000F68B3"/>
    <w:rsid w:val="00102971"/>
    <w:rsid w:val="00103FB0"/>
    <w:rsid w:val="00111E32"/>
    <w:rsid w:val="00112679"/>
    <w:rsid w:val="001134BB"/>
    <w:rsid w:val="00115CF8"/>
    <w:rsid w:val="001217C3"/>
    <w:rsid w:val="00131DED"/>
    <w:rsid w:val="001345E7"/>
    <w:rsid w:val="001425BC"/>
    <w:rsid w:val="00144DE6"/>
    <w:rsid w:val="0015011E"/>
    <w:rsid w:val="001503EE"/>
    <w:rsid w:val="00155580"/>
    <w:rsid w:val="00157E44"/>
    <w:rsid w:val="00163AE1"/>
    <w:rsid w:val="00164C26"/>
    <w:rsid w:val="001650ED"/>
    <w:rsid w:val="00166AF6"/>
    <w:rsid w:val="00167E95"/>
    <w:rsid w:val="001738B2"/>
    <w:rsid w:val="00174FF9"/>
    <w:rsid w:val="001760C5"/>
    <w:rsid w:val="0017708E"/>
    <w:rsid w:val="00180ABA"/>
    <w:rsid w:val="0018121C"/>
    <w:rsid w:val="0018300A"/>
    <w:rsid w:val="001832D1"/>
    <w:rsid w:val="0018384C"/>
    <w:rsid w:val="00185DF3"/>
    <w:rsid w:val="00186332"/>
    <w:rsid w:val="00190B19"/>
    <w:rsid w:val="00191CA4"/>
    <w:rsid w:val="00193072"/>
    <w:rsid w:val="00193BD2"/>
    <w:rsid w:val="001940B2"/>
    <w:rsid w:val="001949AD"/>
    <w:rsid w:val="00196507"/>
    <w:rsid w:val="001968A2"/>
    <w:rsid w:val="001A25A7"/>
    <w:rsid w:val="001A49D9"/>
    <w:rsid w:val="001A5568"/>
    <w:rsid w:val="001B075B"/>
    <w:rsid w:val="001B0C4C"/>
    <w:rsid w:val="001B52E6"/>
    <w:rsid w:val="001C122E"/>
    <w:rsid w:val="001C2EAC"/>
    <w:rsid w:val="001C3F6D"/>
    <w:rsid w:val="001C6500"/>
    <w:rsid w:val="001C74FC"/>
    <w:rsid w:val="001C7747"/>
    <w:rsid w:val="001D3F26"/>
    <w:rsid w:val="001D58A1"/>
    <w:rsid w:val="001D6D43"/>
    <w:rsid w:val="001D7DA2"/>
    <w:rsid w:val="001E0E3C"/>
    <w:rsid w:val="001E27AD"/>
    <w:rsid w:val="001E3B64"/>
    <w:rsid w:val="001E4C93"/>
    <w:rsid w:val="001E4FF6"/>
    <w:rsid w:val="001E54C2"/>
    <w:rsid w:val="001E581B"/>
    <w:rsid w:val="001F1029"/>
    <w:rsid w:val="001F128B"/>
    <w:rsid w:val="001F153F"/>
    <w:rsid w:val="001F1640"/>
    <w:rsid w:val="001F3772"/>
    <w:rsid w:val="001F746B"/>
    <w:rsid w:val="001F76FE"/>
    <w:rsid w:val="0020008C"/>
    <w:rsid w:val="002002B7"/>
    <w:rsid w:val="00202107"/>
    <w:rsid w:val="00203E1D"/>
    <w:rsid w:val="0020557A"/>
    <w:rsid w:val="00205DC0"/>
    <w:rsid w:val="002073D4"/>
    <w:rsid w:val="00212E11"/>
    <w:rsid w:val="002173D2"/>
    <w:rsid w:val="00220FA1"/>
    <w:rsid w:val="00222325"/>
    <w:rsid w:val="00225D76"/>
    <w:rsid w:val="00231B20"/>
    <w:rsid w:val="00231BCB"/>
    <w:rsid w:val="00232963"/>
    <w:rsid w:val="0023446C"/>
    <w:rsid w:val="00234CBC"/>
    <w:rsid w:val="002413CB"/>
    <w:rsid w:val="00241EA6"/>
    <w:rsid w:val="002460C1"/>
    <w:rsid w:val="00250302"/>
    <w:rsid w:val="0025213C"/>
    <w:rsid w:val="0026042E"/>
    <w:rsid w:val="00260DB6"/>
    <w:rsid w:val="00262721"/>
    <w:rsid w:val="00263311"/>
    <w:rsid w:val="00263CD1"/>
    <w:rsid w:val="00266DB1"/>
    <w:rsid w:val="00266DB5"/>
    <w:rsid w:val="00267AE3"/>
    <w:rsid w:val="00267FFD"/>
    <w:rsid w:val="002718FE"/>
    <w:rsid w:val="00271988"/>
    <w:rsid w:val="00272877"/>
    <w:rsid w:val="00273375"/>
    <w:rsid w:val="00273DAD"/>
    <w:rsid w:val="002758D7"/>
    <w:rsid w:val="00275F57"/>
    <w:rsid w:val="0028002A"/>
    <w:rsid w:val="002816ED"/>
    <w:rsid w:val="002824B6"/>
    <w:rsid w:val="00282BDB"/>
    <w:rsid w:val="002840E4"/>
    <w:rsid w:val="002853A7"/>
    <w:rsid w:val="002900B0"/>
    <w:rsid w:val="00293321"/>
    <w:rsid w:val="00297EB4"/>
    <w:rsid w:val="002A0A3F"/>
    <w:rsid w:val="002A105D"/>
    <w:rsid w:val="002A382F"/>
    <w:rsid w:val="002A6DA4"/>
    <w:rsid w:val="002B2D5D"/>
    <w:rsid w:val="002B4A8C"/>
    <w:rsid w:val="002B5C31"/>
    <w:rsid w:val="002B6EA0"/>
    <w:rsid w:val="002C0F56"/>
    <w:rsid w:val="002C36E6"/>
    <w:rsid w:val="002C3FAD"/>
    <w:rsid w:val="002C4EF3"/>
    <w:rsid w:val="002C6BA6"/>
    <w:rsid w:val="002C7991"/>
    <w:rsid w:val="002D224C"/>
    <w:rsid w:val="002D2394"/>
    <w:rsid w:val="002D32C5"/>
    <w:rsid w:val="002E1B26"/>
    <w:rsid w:val="002E2A91"/>
    <w:rsid w:val="002E2D02"/>
    <w:rsid w:val="002E4802"/>
    <w:rsid w:val="002E569A"/>
    <w:rsid w:val="002E5CFF"/>
    <w:rsid w:val="002E5DD8"/>
    <w:rsid w:val="002F2080"/>
    <w:rsid w:val="002F3774"/>
    <w:rsid w:val="002F3EDD"/>
    <w:rsid w:val="002F64DB"/>
    <w:rsid w:val="00302AC5"/>
    <w:rsid w:val="0030338B"/>
    <w:rsid w:val="003052C8"/>
    <w:rsid w:val="00306514"/>
    <w:rsid w:val="00307C38"/>
    <w:rsid w:val="00307CEA"/>
    <w:rsid w:val="00307D4C"/>
    <w:rsid w:val="00310A10"/>
    <w:rsid w:val="0032147B"/>
    <w:rsid w:val="00321BDF"/>
    <w:rsid w:val="003224B2"/>
    <w:rsid w:val="003254D6"/>
    <w:rsid w:val="003308B1"/>
    <w:rsid w:val="00334736"/>
    <w:rsid w:val="00335E68"/>
    <w:rsid w:val="00336D48"/>
    <w:rsid w:val="003451E8"/>
    <w:rsid w:val="00345B45"/>
    <w:rsid w:val="0035052C"/>
    <w:rsid w:val="00351E72"/>
    <w:rsid w:val="003538BD"/>
    <w:rsid w:val="0035422A"/>
    <w:rsid w:val="00354F73"/>
    <w:rsid w:val="00360C15"/>
    <w:rsid w:val="00370DB5"/>
    <w:rsid w:val="00374B28"/>
    <w:rsid w:val="00375F59"/>
    <w:rsid w:val="0038153C"/>
    <w:rsid w:val="00384C49"/>
    <w:rsid w:val="003912D2"/>
    <w:rsid w:val="00391C2C"/>
    <w:rsid w:val="00393A54"/>
    <w:rsid w:val="00395134"/>
    <w:rsid w:val="00396853"/>
    <w:rsid w:val="003A3077"/>
    <w:rsid w:val="003A30F3"/>
    <w:rsid w:val="003A45E9"/>
    <w:rsid w:val="003B025C"/>
    <w:rsid w:val="003B05F5"/>
    <w:rsid w:val="003B2574"/>
    <w:rsid w:val="003B3950"/>
    <w:rsid w:val="003B3993"/>
    <w:rsid w:val="003C2089"/>
    <w:rsid w:val="003C33DD"/>
    <w:rsid w:val="003C3F22"/>
    <w:rsid w:val="003C42C7"/>
    <w:rsid w:val="003C7CCE"/>
    <w:rsid w:val="003D3275"/>
    <w:rsid w:val="003D6073"/>
    <w:rsid w:val="003E144F"/>
    <w:rsid w:val="003E3223"/>
    <w:rsid w:val="003E44F5"/>
    <w:rsid w:val="003E4DBA"/>
    <w:rsid w:val="003F1F2D"/>
    <w:rsid w:val="003F3BFA"/>
    <w:rsid w:val="003F64D1"/>
    <w:rsid w:val="003F7B29"/>
    <w:rsid w:val="00400A71"/>
    <w:rsid w:val="00400C58"/>
    <w:rsid w:val="0040103A"/>
    <w:rsid w:val="00410E6A"/>
    <w:rsid w:val="00413815"/>
    <w:rsid w:val="004155A9"/>
    <w:rsid w:val="004160DC"/>
    <w:rsid w:val="00416B50"/>
    <w:rsid w:val="00416D24"/>
    <w:rsid w:val="0041705E"/>
    <w:rsid w:val="00420BAA"/>
    <w:rsid w:val="00421C81"/>
    <w:rsid w:val="004235BE"/>
    <w:rsid w:val="00425E2D"/>
    <w:rsid w:val="0042777D"/>
    <w:rsid w:val="00430476"/>
    <w:rsid w:val="0043083D"/>
    <w:rsid w:val="00431881"/>
    <w:rsid w:val="00431C45"/>
    <w:rsid w:val="004342CA"/>
    <w:rsid w:val="00434D58"/>
    <w:rsid w:val="004469DD"/>
    <w:rsid w:val="004470BD"/>
    <w:rsid w:val="00447C61"/>
    <w:rsid w:val="00454DDA"/>
    <w:rsid w:val="00461D68"/>
    <w:rsid w:val="00467683"/>
    <w:rsid w:val="00470473"/>
    <w:rsid w:val="00472740"/>
    <w:rsid w:val="00473B6B"/>
    <w:rsid w:val="00473CBE"/>
    <w:rsid w:val="004806BA"/>
    <w:rsid w:val="004814DE"/>
    <w:rsid w:val="00481DED"/>
    <w:rsid w:val="004843DC"/>
    <w:rsid w:val="0049146B"/>
    <w:rsid w:val="00492DEC"/>
    <w:rsid w:val="00493F31"/>
    <w:rsid w:val="00494EC5"/>
    <w:rsid w:val="0049658F"/>
    <w:rsid w:val="004A0BDE"/>
    <w:rsid w:val="004A0C0B"/>
    <w:rsid w:val="004A0F29"/>
    <w:rsid w:val="004A4DC4"/>
    <w:rsid w:val="004A6176"/>
    <w:rsid w:val="004A7582"/>
    <w:rsid w:val="004B2564"/>
    <w:rsid w:val="004B48F6"/>
    <w:rsid w:val="004B5811"/>
    <w:rsid w:val="004B6A17"/>
    <w:rsid w:val="004C02A7"/>
    <w:rsid w:val="004C7F2B"/>
    <w:rsid w:val="004D0532"/>
    <w:rsid w:val="004D1ACD"/>
    <w:rsid w:val="004D20A2"/>
    <w:rsid w:val="004D5B59"/>
    <w:rsid w:val="004E1C18"/>
    <w:rsid w:val="004E1D07"/>
    <w:rsid w:val="004E5BA4"/>
    <w:rsid w:val="004E5E98"/>
    <w:rsid w:val="004E6660"/>
    <w:rsid w:val="004F0211"/>
    <w:rsid w:val="004F0581"/>
    <w:rsid w:val="0050393C"/>
    <w:rsid w:val="00503F50"/>
    <w:rsid w:val="00504766"/>
    <w:rsid w:val="00504A06"/>
    <w:rsid w:val="00505A25"/>
    <w:rsid w:val="005067A1"/>
    <w:rsid w:val="00506F8E"/>
    <w:rsid w:val="00510CF1"/>
    <w:rsid w:val="00510F84"/>
    <w:rsid w:val="00512A32"/>
    <w:rsid w:val="00517554"/>
    <w:rsid w:val="00520844"/>
    <w:rsid w:val="00520E31"/>
    <w:rsid w:val="00521405"/>
    <w:rsid w:val="00522514"/>
    <w:rsid w:val="00526296"/>
    <w:rsid w:val="0053048A"/>
    <w:rsid w:val="00530B00"/>
    <w:rsid w:val="00533B75"/>
    <w:rsid w:val="005346B3"/>
    <w:rsid w:val="0053708D"/>
    <w:rsid w:val="00537A82"/>
    <w:rsid w:val="00537A9B"/>
    <w:rsid w:val="00537BD7"/>
    <w:rsid w:val="0054380D"/>
    <w:rsid w:val="00544BB3"/>
    <w:rsid w:val="00545C42"/>
    <w:rsid w:val="00554FCE"/>
    <w:rsid w:val="00555412"/>
    <w:rsid w:val="005576B7"/>
    <w:rsid w:val="00561CD9"/>
    <w:rsid w:val="005640F5"/>
    <w:rsid w:val="00565959"/>
    <w:rsid w:val="00566A80"/>
    <w:rsid w:val="00570FCF"/>
    <w:rsid w:val="005712A4"/>
    <w:rsid w:val="00573EC9"/>
    <w:rsid w:val="005753E6"/>
    <w:rsid w:val="00576BDA"/>
    <w:rsid w:val="00576F92"/>
    <w:rsid w:val="00582EB4"/>
    <w:rsid w:val="005847B1"/>
    <w:rsid w:val="00585005"/>
    <w:rsid w:val="00585BEB"/>
    <w:rsid w:val="0058716D"/>
    <w:rsid w:val="00591BBE"/>
    <w:rsid w:val="005936AF"/>
    <w:rsid w:val="005963A5"/>
    <w:rsid w:val="005968AA"/>
    <w:rsid w:val="005A19C2"/>
    <w:rsid w:val="005A45C3"/>
    <w:rsid w:val="005A77D0"/>
    <w:rsid w:val="005B2322"/>
    <w:rsid w:val="005B5750"/>
    <w:rsid w:val="005B6D0B"/>
    <w:rsid w:val="005C0A11"/>
    <w:rsid w:val="005C0A8D"/>
    <w:rsid w:val="005C291E"/>
    <w:rsid w:val="005C304F"/>
    <w:rsid w:val="005C596F"/>
    <w:rsid w:val="005D38E0"/>
    <w:rsid w:val="005D51E5"/>
    <w:rsid w:val="005E0C28"/>
    <w:rsid w:val="005E0CA6"/>
    <w:rsid w:val="005E14CB"/>
    <w:rsid w:val="005E47BA"/>
    <w:rsid w:val="005F0304"/>
    <w:rsid w:val="005F10F3"/>
    <w:rsid w:val="005F1CCD"/>
    <w:rsid w:val="00606B71"/>
    <w:rsid w:val="00606F5A"/>
    <w:rsid w:val="006113A0"/>
    <w:rsid w:val="00613F60"/>
    <w:rsid w:val="00614595"/>
    <w:rsid w:val="00621521"/>
    <w:rsid w:val="00622FE5"/>
    <w:rsid w:val="00626129"/>
    <w:rsid w:val="006264AC"/>
    <w:rsid w:val="00626FD1"/>
    <w:rsid w:val="00627BA4"/>
    <w:rsid w:val="0063704C"/>
    <w:rsid w:val="006370C7"/>
    <w:rsid w:val="00640870"/>
    <w:rsid w:val="006416EE"/>
    <w:rsid w:val="00642B09"/>
    <w:rsid w:val="0064510B"/>
    <w:rsid w:val="006470DA"/>
    <w:rsid w:val="006471C2"/>
    <w:rsid w:val="00656366"/>
    <w:rsid w:val="00662926"/>
    <w:rsid w:val="00665401"/>
    <w:rsid w:val="00666A53"/>
    <w:rsid w:val="00667250"/>
    <w:rsid w:val="00670F38"/>
    <w:rsid w:val="00671C60"/>
    <w:rsid w:val="006769D6"/>
    <w:rsid w:val="00680995"/>
    <w:rsid w:val="00681FFB"/>
    <w:rsid w:val="0068247B"/>
    <w:rsid w:val="00692DE1"/>
    <w:rsid w:val="00695296"/>
    <w:rsid w:val="006A1B89"/>
    <w:rsid w:val="006A4CFA"/>
    <w:rsid w:val="006A7702"/>
    <w:rsid w:val="006B00D5"/>
    <w:rsid w:val="006B0F94"/>
    <w:rsid w:val="006B37F0"/>
    <w:rsid w:val="006C49A7"/>
    <w:rsid w:val="006C6A79"/>
    <w:rsid w:val="006C76CD"/>
    <w:rsid w:val="006D0033"/>
    <w:rsid w:val="006D2EA7"/>
    <w:rsid w:val="006D4F10"/>
    <w:rsid w:val="006D62B2"/>
    <w:rsid w:val="006E15C5"/>
    <w:rsid w:val="006E3354"/>
    <w:rsid w:val="006E6879"/>
    <w:rsid w:val="006F03D6"/>
    <w:rsid w:val="006F0A33"/>
    <w:rsid w:val="006F2E4C"/>
    <w:rsid w:val="006F4AAD"/>
    <w:rsid w:val="006F5F0A"/>
    <w:rsid w:val="006F64B8"/>
    <w:rsid w:val="00703AF0"/>
    <w:rsid w:val="00705E6A"/>
    <w:rsid w:val="00707A0E"/>
    <w:rsid w:val="00710995"/>
    <w:rsid w:val="00710C7B"/>
    <w:rsid w:val="00714110"/>
    <w:rsid w:val="0071508A"/>
    <w:rsid w:val="007167B7"/>
    <w:rsid w:val="00717D2D"/>
    <w:rsid w:val="007212E9"/>
    <w:rsid w:val="00721F7A"/>
    <w:rsid w:val="0072294E"/>
    <w:rsid w:val="00727668"/>
    <w:rsid w:val="007331BA"/>
    <w:rsid w:val="007335AD"/>
    <w:rsid w:val="007408A8"/>
    <w:rsid w:val="007408AC"/>
    <w:rsid w:val="00741B03"/>
    <w:rsid w:val="007423F6"/>
    <w:rsid w:val="00744804"/>
    <w:rsid w:val="00754F44"/>
    <w:rsid w:val="00755E07"/>
    <w:rsid w:val="00755F74"/>
    <w:rsid w:val="007560AC"/>
    <w:rsid w:val="0075637A"/>
    <w:rsid w:val="007601B8"/>
    <w:rsid w:val="007637F8"/>
    <w:rsid w:val="00763B19"/>
    <w:rsid w:val="007700FF"/>
    <w:rsid w:val="007708D0"/>
    <w:rsid w:val="00772BD9"/>
    <w:rsid w:val="007815A4"/>
    <w:rsid w:val="00782705"/>
    <w:rsid w:val="007836C2"/>
    <w:rsid w:val="00784BEA"/>
    <w:rsid w:val="00786A5A"/>
    <w:rsid w:val="00786AA4"/>
    <w:rsid w:val="0079072C"/>
    <w:rsid w:val="007954BA"/>
    <w:rsid w:val="00795E31"/>
    <w:rsid w:val="007A202A"/>
    <w:rsid w:val="007A48FA"/>
    <w:rsid w:val="007A7388"/>
    <w:rsid w:val="007B5499"/>
    <w:rsid w:val="007B5D99"/>
    <w:rsid w:val="007C0166"/>
    <w:rsid w:val="007C08D6"/>
    <w:rsid w:val="007C1CB1"/>
    <w:rsid w:val="007C60E9"/>
    <w:rsid w:val="007D16F9"/>
    <w:rsid w:val="007D1C99"/>
    <w:rsid w:val="007D4846"/>
    <w:rsid w:val="007D50FB"/>
    <w:rsid w:val="007D56C1"/>
    <w:rsid w:val="007E08C2"/>
    <w:rsid w:val="007E0B28"/>
    <w:rsid w:val="007E5900"/>
    <w:rsid w:val="007F091F"/>
    <w:rsid w:val="007F2421"/>
    <w:rsid w:val="007F3CF5"/>
    <w:rsid w:val="007F42C1"/>
    <w:rsid w:val="007F4F69"/>
    <w:rsid w:val="007F62E8"/>
    <w:rsid w:val="008007A3"/>
    <w:rsid w:val="00801FD2"/>
    <w:rsid w:val="008034FB"/>
    <w:rsid w:val="00803C84"/>
    <w:rsid w:val="00804F18"/>
    <w:rsid w:val="0080532A"/>
    <w:rsid w:val="00805C79"/>
    <w:rsid w:val="00805DBF"/>
    <w:rsid w:val="00814CA3"/>
    <w:rsid w:val="00815514"/>
    <w:rsid w:val="00815E75"/>
    <w:rsid w:val="0081765F"/>
    <w:rsid w:val="00820723"/>
    <w:rsid w:val="00826EC5"/>
    <w:rsid w:val="008277B6"/>
    <w:rsid w:val="00831647"/>
    <w:rsid w:val="00831D52"/>
    <w:rsid w:val="0083271F"/>
    <w:rsid w:val="00836F36"/>
    <w:rsid w:val="00841D03"/>
    <w:rsid w:val="00842C1C"/>
    <w:rsid w:val="00843822"/>
    <w:rsid w:val="00843C41"/>
    <w:rsid w:val="00845245"/>
    <w:rsid w:val="0084531B"/>
    <w:rsid w:val="00851501"/>
    <w:rsid w:val="008525E3"/>
    <w:rsid w:val="008533D7"/>
    <w:rsid w:val="00855753"/>
    <w:rsid w:val="00860B51"/>
    <w:rsid w:val="00862B96"/>
    <w:rsid w:val="00862D02"/>
    <w:rsid w:val="00864649"/>
    <w:rsid w:val="00872977"/>
    <w:rsid w:val="008748BD"/>
    <w:rsid w:val="0087624E"/>
    <w:rsid w:val="008764C1"/>
    <w:rsid w:val="00876B38"/>
    <w:rsid w:val="00876DE4"/>
    <w:rsid w:val="008915D4"/>
    <w:rsid w:val="008939DE"/>
    <w:rsid w:val="00895887"/>
    <w:rsid w:val="008958D5"/>
    <w:rsid w:val="0089690B"/>
    <w:rsid w:val="008A03AE"/>
    <w:rsid w:val="008A3A3F"/>
    <w:rsid w:val="008A4437"/>
    <w:rsid w:val="008A6BD6"/>
    <w:rsid w:val="008B02C4"/>
    <w:rsid w:val="008B65C8"/>
    <w:rsid w:val="008B7AE2"/>
    <w:rsid w:val="008C029E"/>
    <w:rsid w:val="008C306C"/>
    <w:rsid w:val="008C3351"/>
    <w:rsid w:val="008C3410"/>
    <w:rsid w:val="008D0191"/>
    <w:rsid w:val="008D0249"/>
    <w:rsid w:val="008D0CC8"/>
    <w:rsid w:val="008D2408"/>
    <w:rsid w:val="008D59AB"/>
    <w:rsid w:val="008E000D"/>
    <w:rsid w:val="008E0A04"/>
    <w:rsid w:val="008E19DF"/>
    <w:rsid w:val="008E2D6F"/>
    <w:rsid w:val="008E34EC"/>
    <w:rsid w:val="008E3A7E"/>
    <w:rsid w:val="008E3A8B"/>
    <w:rsid w:val="008E50FB"/>
    <w:rsid w:val="008F2BB7"/>
    <w:rsid w:val="008F4879"/>
    <w:rsid w:val="00905E9E"/>
    <w:rsid w:val="0091146B"/>
    <w:rsid w:val="009116F2"/>
    <w:rsid w:val="00914B93"/>
    <w:rsid w:val="00921EF3"/>
    <w:rsid w:val="00922360"/>
    <w:rsid w:val="00923499"/>
    <w:rsid w:val="0092606F"/>
    <w:rsid w:val="009263BA"/>
    <w:rsid w:val="009315A2"/>
    <w:rsid w:val="00932144"/>
    <w:rsid w:val="00932363"/>
    <w:rsid w:val="00933E88"/>
    <w:rsid w:val="0093506E"/>
    <w:rsid w:val="009370EF"/>
    <w:rsid w:val="009375C2"/>
    <w:rsid w:val="00941A3E"/>
    <w:rsid w:val="00941B7D"/>
    <w:rsid w:val="00944DE5"/>
    <w:rsid w:val="00945D0D"/>
    <w:rsid w:val="009466DC"/>
    <w:rsid w:val="00946FC0"/>
    <w:rsid w:val="009470D3"/>
    <w:rsid w:val="00950469"/>
    <w:rsid w:val="00951E94"/>
    <w:rsid w:val="00953EAA"/>
    <w:rsid w:val="00957CDC"/>
    <w:rsid w:val="00961146"/>
    <w:rsid w:val="009712A7"/>
    <w:rsid w:val="00973A45"/>
    <w:rsid w:val="00974514"/>
    <w:rsid w:val="0097504C"/>
    <w:rsid w:val="00975914"/>
    <w:rsid w:val="009775E7"/>
    <w:rsid w:val="00980214"/>
    <w:rsid w:val="00980236"/>
    <w:rsid w:val="0098061F"/>
    <w:rsid w:val="009823D6"/>
    <w:rsid w:val="0098246A"/>
    <w:rsid w:val="0098416D"/>
    <w:rsid w:val="0098492C"/>
    <w:rsid w:val="009851F2"/>
    <w:rsid w:val="00987A7A"/>
    <w:rsid w:val="00990F3D"/>
    <w:rsid w:val="009925BF"/>
    <w:rsid w:val="00994583"/>
    <w:rsid w:val="009A1187"/>
    <w:rsid w:val="009A210A"/>
    <w:rsid w:val="009A39CE"/>
    <w:rsid w:val="009A6E60"/>
    <w:rsid w:val="009A717F"/>
    <w:rsid w:val="009B58B8"/>
    <w:rsid w:val="009B5CE7"/>
    <w:rsid w:val="009C1317"/>
    <w:rsid w:val="009C2247"/>
    <w:rsid w:val="009C6CC5"/>
    <w:rsid w:val="009D36AB"/>
    <w:rsid w:val="009D4188"/>
    <w:rsid w:val="009D5EB4"/>
    <w:rsid w:val="009D7B0B"/>
    <w:rsid w:val="009E1ADF"/>
    <w:rsid w:val="009E2EA0"/>
    <w:rsid w:val="009E428E"/>
    <w:rsid w:val="009E6FAF"/>
    <w:rsid w:val="009E720A"/>
    <w:rsid w:val="009E7D03"/>
    <w:rsid w:val="009F2B8F"/>
    <w:rsid w:val="009F7E42"/>
    <w:rsid w:val="00A02A80"/>
    <w:rsid w:val="00A03CFB"/>
    <w:rsid w:val="00A105DF"/>
    <w:rsid w:val="00A150EA"/>
    <w:rsid w:val="00A15496"/>
    <w:rsid w:val="00A16210"/>
    <w:rsid w:val="00A16BF9"/>
    <w:rsid w:val="00A17735"/>
    <w:rsid w:val="00A2265C"/>
    <w:rsid w:val="00A25618"/>
    <w:rsid w:val="00A25ACA"/>
    <w:rsid w:val="00A275C7"/>
    <w:rsid w:val="00A31A43"/>
    <w:rsid w:val="00A32E8A"/>
    <w:rsid w:val="00A33BF0"/>
    <w:rsid w:val="00A408EE"/>
    <w:rsid w:val="00A416FA"/>
    <w:rsid w:val="00A46664"/>
    <w:rsid w:val="00A47B74"/>
    <w:rsid w:val="00A54E64"/>
    <w:rsid w:val="00A611B0"/>
    <w:rsid w:val="00A614E2"/>
    <w:rsid w:val="00A633DA"/>
    <w:rsid w:val="00A7071F"/>
    <w:rsid w:val="00A7293A"/>
    <w:rsid w:val="00A73453"/>
    <w:rsid w:val="00A83774"/>
    <w:rsid w:val="00A910AB"/>
    <w:rsid w:val="00A92B43"/>
    <w:rsid w:val="00A949C5"/>
    <w:rsid w:val="00A9659F"/>
    <w:rsid w:val="00A96B06"/>
    <w:rsid w:val="00AA2EA8"/>
    <w:rsid w:val="00AA30F4"/>
    <w:rsid w:val="00AA3371"/>
    <w:rsid w:val="00AA4DB1"/>
    <w:rsid w:val="00AB3A5E"/>
    <w:rsid w:val="00AB4709"/>
    <w:rsid w:val="00AC19CE"/>
    <w:rsid w:val="00AC44E8"/>
    <w:rsid w:val="00AC4E60"/>
    <w:rsid w:val="00AC62D8"/>
    <w:rsid w:val="00AD0933"/>
    <w:rsid w:val="00AD1890"/>
    <w:rsid w:val="00AD2641"/>
    <w:rsid w:val="00AD2688"/>
    <w:rsid w:val="00AD2804"/>
    <w:rsid w:val="00AD2F9B"/>
    <w:rsid w:val="00AD60F0"/>
    <w:rsid w:val="00AE120C"/>
    <w:rsid w:val="00AE66CE"/>
    <w:rsid w:val="00AF0372"/>
    <w:rsid w:val="00AF0C79"/>
    <w:rsid w:val="00AF1677"/>
    <w:rsid w:val="00AF5B3E"/>
    <w:rsid w:val="00B015A9"/>
    <w:rsid w:val="00B1076F"/>
    <w:rsid w:val="00B15FC8"/>
    <w:rsid w:val="00B21ACF"/>
    <w:rsid w:val="00B24EF0"/>
    <w:rsid w:val="00B25F71"/>
    <w:rsid w:val="00B3212F"/>
    <w:rsid w:val="00B329EF"/>
    <w:rsid w:val="00B34EAA"/>
    <w:rsid w:val="00B3608F"/>
    <w:rsid w:val="00B41DC9"/>
    <w:rsid w:val="00B43EE6"/>
    <w:rsid w:val="00B43FD4"/>
    <w:rsid w:val="00B45C0D"/>
    <w:rsid w:val="00B474EE"/>
    <w:rsid w:val="00B50CA5"/>
    <w:rsid w:val="00B52311"/>
    <w:rsid w:val="00B52725"/>
    <w:rsid w:val="00B53BB8"/>
    <w:rsid w:val="00B54989"/>
    <w:rsid w:val="00B56068"/>
    <w:rsid w:val="00B613AC"/>
    <w:rsid w:val="00B6193F"/>
    <w:rsid w:val="00B62B0D"/>
    <w:rsid w:val="00B6572C"/>
    <w:rsid w:val="00B715CA"/>
    <w:rsid w:val="00B7239F"/>
    <w:rsid w:val="00B7517B"/>
    <w:rsid w:val="00B81539"/>
    <w:rsid w:val="00B83D95"/>
    <w:rsid w:val="00B8761B"/>
    <w:rsid w:val="00B87CB6"/>
    <w:rsid w:val="00B90758"/>
    <w:rsid w:val="00B90C34"/>
    <w:rsid w:val="00B9276A"/>
    <w:rsid w:val="00B96DF4"/>
    <w:rsid w:val="00BA0005"/>
    <w:rsid w:val="00BA00F9"/>
    <w:rsid w:val="00BA0E7D"/>
    <w:rsid w:val="00BA2542"/>
    <w:rsid w:val="00BA30F9"/>
    <w:rsid w:val="00BB0695"/>
    <w:rsid w:val="00BB0E94"/>
    <w:rsid w:val="00BB279C"/>
    <w:rsid w:val="00BB42A8"/>
    <w:rsid w:val="00BB4CB4"/>
    <w:rsid w:val="00BB6FA1"/>
    <w:rsid w:val="00BB76CD"/>
    <w:rsid w:val="00BB7B0F"/>
    <w:rsid w:val="00BC108C"/>
    <w:rsid w:val="00BC2912"/>
    <w:rsid w:val="00BC2E3C"/>
    <w:rsid w:val="00BC4C33"/>
    <w:rsid w:val="00BC7B63"/>
    <w:rsid w:val="00BD0D47"/>
    <w:rsid w:val="00BD169B"/>
    <w:rsid w:val="00BD1F2A"/>
    <w:rsid w:val="00BD2F34"/>
    <w:rsid w:val="00BD749F"/>
    <w:rsid w:val="00BE4455"/>
    <w:rsid w:val="00BE4702"/>
    <w:rsid w:val="00BE7597"/>
    <w:rsid w:val="00BF70CB"/>
    <w:rsid w:val="00C013A9"/>
    <w:rsid w:val="00C069AC"/>
    <w:rsid w:val="00C143C4"/>
    <w:rsid w:val="00C155AD"/>
    <w:rsid w:val="00C1644D"/>
    <w:rsid w:val="00C2005F"/>
    <w:rsid w:val="00C20CE6"/>
    <w:rsid w:val="00C20FD5"/>
    <w:rsid w:val="00C223F7"/>
    <w:rsid w:val="00C25290"/>
    <w:rsid w:val="00C26ED8"/>
    <w:rsid w:val="00C31CC4"/>
    <w:rsid w:val="00C33554"/>
    <w:rsid w:val="00C33E48"/>
    <w:rsid w:val="00C33FAC"/>
    <w:rsid w:val="00C343AB"/>
    <w:rsid w:val="00C377F2"/>
    <w:rsid w:val="00C41426"/>
    <w:rsid w:val="00C42A12"/>
    <w:rsid w:val="00C522E7"/>
    <w:rsid w:val="00C56BA3"/>
    <w:rsid w:val="00C618D9"/>
    <w:rsid w:val="00C703A4"/>
    <w:rsid w:val="00C8657E"/>
    <w:rsid w:val="00C87288"/>
    <w:rsid w:val="00C92007"/>
    <w:rsid w:val="00C95129"/>
    <w:rsid w:val="00C95AE5"/>
    <w:rsid w:val="00C9739B"/>
    <w:rsid w:val="00CA0420"/>
    <w:rsid w:val="00CA0F5C"/>
    <w:rsid w:val="00CA6243"/>
    <w:rsid w:val="00CA70E9"/>
    <w:rsid w:val="00CA724A"/>
    <w:rsid w:val="00CB044D"/>
    <w:rsid w:val="00CB1923"/>
    <w:rsid w:val="00CB24C1"/>
    <w:rsid w:val="00CB3075"/>
    <w:rsid w:val="00CC0761"/>
    <w:rsid w:val="00CC144E"/>
    <w:rsid w:val="00CC1B8A"/>
    <w:rsid w:val="00CC3A68"/>
    <w:rsid w:val="00CC73E9"/>
    <w:rsid w:val="00CC79EB"/>
    <w:rsid w:val="00CD3E42"/>
    <w:rsid w:val="00CD46F4"/>
    <w:rsid w:val="00CD5703"/>
    <w:rsid w:val="00CE02B3"/>
    <w:rsid w:val="00CE6182"/>
    <w:rsid w:val="00CF30AE"/>
    <w:rsid w:val="00CF383A"/>
    <w:rsid w:val="00CF6ADB"/>
    <w:rsid w:val="00CF6BDB"/>
    <w:rsid w:val="00D00D09"/>
    <w:rsid w:val="00D0459D"/>
    <w:rsid w:val="00D107B9"/>
    <w:rsid w:val="00D10F99"/>
    <w:rsid w:val="00D14001"/>
    <w:rsid w:val="00D15850"/>
    <w:rsid w:val="00D1619A"/>
    <w:rsid w:val="00D162DB"/>
    <w:rsid w:val="00D16DDF"/>
    <w:rsid w:val="00D2073C"/>
    <w:rsid w:val="00D2165E"/>
    <w:rsid w:val="00D22C0F"/>
    <w:rsid w:val="00D23EAA"/>
    <w:rsid w:val="00D316E1"/>
    <w:rsid w:val="00D32BD8"/>
    <w:rsid w:val="00D33EAE"/>
    <w:rsid w:val="00D35016"/>
    <w:rsid w:val="00D3584A"/>
    <w:rsid w:val="00D35EAE"/>
    <w:rsid w:val="00D4166F"/>
    <w:rsid w:val="00D41B99"/>
    <w:rsid w:val="00D42D6E"/>
    <w:rsid w:val="00D42F90"/>
    <w:rsid w:val="00D4542A"/>
    <w:rsid w:val="00D45FC3"/>
    <w:rsid w:val="00D4744A"/>
    <w:rsid w:val="00D53820"/>
    <w:rsid w:val="00D539BC"/>
    <w:rsid w:val="00D56E39"/>
    <w:rsid w:val="00D570CF"/>
    <w:rsid w:val="00D57BB1"/>
    <w:rsid w:val="00D624D6"/>
    <w:rsid w:val="00D65032"/>
    <w:rsid w:val="00D658DC"/>
    <w:rsid w:val="00D65D4A"/>
    <w:rsid w:val="00D675F3"/>
    <w:rsid w:val="00D716A2"/>
    <w:rsid w:val="00D72622"/>
    <w:rsid w:val="00D74288"/>
    <w:rsid w:val="00D7468B"/>
    <w:rsid w:val="00D8135D"/>
    <w:rsid w:val="00D82103"/>
    <w:rsid w:val="00D822F5"/>
    <w:rsid w:val="00D833D8"/>
    <w:rsid w:val="00D92B32"/>
    <w:rsid w:val="00D94110"/>
    <w:rsid w:val="00D9665A"/>
    <w:rsid w:val="00D97A7C"/>
    <w:rsid w:val="00DA3F83"/>
    <w:rsid w:val="00DA6435"/>
    <w:rsid w:val="00DB0231"/>
    <w:rsid w:val="00DB4979"/>
    <w:rsid w:val="00DB4A30"/>
    <w:rsid w:val="00DB730E"/>
    <w:rsid w:val="00DB74CD"/>
    <w:rsid w:val="00DC14BE"/>
    <w:rsid w:val="00DC55BD"/>
    <w:rsid w:val="00DC6645"/>
    <w:rsid w:val="00DD14CE"/>
    <w:rsid w:val="00DD5181"/>
    <w:rsid w:val="00DD5699"/>
    <w:rsid w:val="00DD676D"/>
    <w:rsid w:val="00DD6D98"/>
    <w:rsid w:val="00DD78C1"/>
    <w:rsid w:val="00DE2144"/>
    <w:rsid w:val="00DE3D78"/>
    <w:rsid w:val="00DE5185"/>
    <w:rsid w:val="00DF03B1"/>
    <w:rsid w:val="00DF18B3"/>
    <w:rsid w:val="00DF1FC1"/>
    <w:rsid w:val="00DF3124"/>
    <w:rsid w:val="00DF3BC5"/>
    <w:rsid w:val="00DF6E69"/>
    <w:rsid w:val="00DF740A"/>
    <w:rsid w:val="00E0259B"/>
    <w:rsid w:val="00E05EB8"/>
    <w:rsid w:val="00E0690A"/>
    <w:rsid w:val="00E11095"/>
    <w:rsid w:val="00E1219E"/>
    <w:rsid w:val="00E12C9F"/>
    <w:rsid w:val="00E137E5"/>
    <w:rsid w:val="00E14013"/>
    <w:rsid w:val="00E1602F"/>
    <w:rsid w:val="00E16D99"/>
    <w:rsid w:val="00E20AF2"/>
    <w:rsid w:val="00E20D7A"/>
    <w:rsid w:val="00E2114B"/>
    <w:rsid w:val="00E21192"/>
    <w:rsid w:val="00E21A3F"/>
    <w:rsid w:val="00E22250"/>
    <w:rsid w:val="00E23652"/>
    <w:rsid w:val="00E32AEC"/>
    <w:rsid w:val="00E3666F"/>
    <w:rsid w:val="00E366E8"/>
    <w:rsid w:val="00E36B99"/>
    <w:rsid w:val="00E40066"/>
    <w:rsid w:val="00E42294"/>
    <w:rsid w:val="00E422C0"/>
    <w:rsid w:val="00E42C7F"/>
    <w:rsid w:val="00E44DEF"/>
    <w:rsid w:val="00E4558A"/>
    <w:rsid w:val="00E475E4"/>
    <w:rsid w:val="00E512A6"/>
    <w:rsid w:val="00E51554"/>
    <w:rsid w:val="00E56056"/>
    <w:rsid w:val="00E56D45"/>
    <w:rsid w:val="00E57803"/>
    <w:rsid w:val="00E7649D"/>
    <w:rsid w:val="00E76A62"/>
    <w:rsid w:val="00E77DFD"/>
    <w:rsid w:val="00E84D49"/>
    <w:rsid w:val="00E85D66"/>
    <w:rsid w:val="00E922BD"/>
    <w:rsid w:val="00E95066"/>
    <w:rsid w:val="00E9522C"/>
    <w:rsid w:val="00E963B8"/>
    <w:rsid w:val="00E978BD"/>
    <w:rsid w:val="00E97F12"/>
    <w:rsid w:val="00EA348D"/>
    <w:rsid w:val="00EA36DC"/>
    <w:rsid w:val="00EA6AAE"/>
    <w:rsid w:val="00EA6B88"/>
    <w:rsid w:val="00EA763B"/>
    <w:rsid w:val="00EB1CFB"/>
    <w:rsid w:val="00EB6EF9"/>
    <w:rsid w:val="00EB7B67"/>
    <w:rsid w:val="00EC1497"/>
    <w:rsid w:val="00EC23DB"/>
    <w:rsid w:val="00EC53A6"/>
    <w:rsid w:val="00EC739F"/>
    <w:rsid w:val="00EC7790"/>
    <w:rsid w:val="00ED015D"/>
    <w:rsid w:val="00ED219B"/>
    <w:rsid w:val="00ED479E"/>
    <w:rsid w:val="00ED783F"/>
    <w:rsid w:val="00EE2299"/>
    <w:rsid w:val="00EE5DA0"/>
    <w:rsid w:val="00EE7923"/>
    <w:rsid w:val="00EF141C"/>
    <w:rsid w:val="00EF1E3F"/>
    <w:rsid w:val="00EF24D0"/>
    <w:rsid w:val="00EF4E26"/>
    <w:rsid w:val="00EF6F64"/>
    <w:rsid w:val="00F00F52"/>
    <w:rsid w:val="00F03355"/>
    <w:rsid w:val="00F04B73"/>
    <w:rsid w:val="00F05142"/>
    <w:rsid w:val="00F0573F"/>
    <w:rsid w:val="00F0622C"/>
    <w:rsid w:val="00F11172"/>
    <w:rsid w:val="00F11CC7"/>
    <w:rsid w:val="00F12175"/>
    <w:rsid w:val="00F12819"/>
    <w:rsid w:val="00F16EA3"/>
    <w:rsid w:val="00F20075"/>
    <w:rsid w:val="00F25D25"/>
    <w:rsid w:val="00F25FA8"/>
    <w:rsid w:val="00F32003"/>
    <w:rsid w:val="00F355EE"/>
    <w:rsid w:val="00F44E80"/>
    <w:rsid w:val="00F46ED2"/>
    <w:rsid w:val="00F510D7"/>
    <w:rsid w:val="00F51998"/>
    <w:rsid w:val="00F55AD8"/>
    <w:rsid w:val="00F5683F"/>
    <w:rsid w:val="00F62578"/>
    <w:rsid w:val="00F63E28"/>
    <w:rsid w:val="00F64D45"/>
    <w:rsid w:val="00F64E48"/>
    <w:rsid w:val="00F654D6"/>
    <w:rsid w:val="00F67D70"/>
    <w:rsid w:val="00F7047C"/>
    <w:rsid w:val="00F7170D"/>
    <w:rsid w:val="00F7185C"/>
    <w:rsid w:val="00F72F88"/>
    <w:rsid w:val="00F73885"/>
    <w:rsid w:val="00F74351"/>
    <w:rsid w:val="00F764FD"/>
    <w:rsid w:val="00F80361"/>
    <w:rsid w:val="00F82452"/>
    <w:rsid w:val="00F97C21"/>
    <w:rsid w:val="00F97DAD"/>
    <w:rsid w:val="00FA2F50"/>
    <w:rsid w:val="00FA315F"/>
    <w:rsid w:val="00FA4785"/>
    <w:rsid w:val="00FA47CC"/>
    <w:rsid w:val="00FB10AC"/>
    <w:rsid w:val="00FB2255"/>
    <w:rsid w:val="00FB2EA3"/>
    <w:rsid w:val="00FB38F6"/>
    <w:rsid w:val="00FB4A17"/>
    <w:rsid w:val="00FB5843"/>
    <w:rsid w:val="00FB634F"/>
    <w:rsid w:val="00FC000D"/>
    <w:rsid w:val="00FC06F5"/>
    <w:rsid w:val="00FC17E7"/>
    <w:rsid w:val="00FC3B84"/>
    <w:rsid w:val="00FC55B6"/>
    <w:rsid w:val="00FC57C3"/>
    <w:rsid w:val="00FC669E"/>
    <w:rsid w:val="00FD072E"/>
    <w:rsid w:val="00FD22F2"/>
    <w:rsid w:val="00FD4B56"/>
    <w:rsid w:val="00FE0329"/>
    <w:rsid w:val="00FE07F2"/>
    <w:rsid w:val="00FE4450"/>
    <w:rsid w:val="00FE583A"/>
    <w:rsid w:val="00FE589B"/>
    <w:rsid w:val="00FF1375"/>
    <w:rsid w:val="00FF1F29"/>
    <w:rsid w:val="00FF3F1A"/>
    <w:rsid w:val="00FF5D34"/>
    <w:rsid w:val="00FF7E16"/>
  </w:rsids>
  <m:mathPr>
    <m:mathFont m:val="Cambria Math"/>
    <m:brkBin m:val="before"/>
    <m:brkBinSub m:val="--"/>
    <m:smallFrac/>
    <m:dispDef/>
    <m:lMargin m:val="0"/>
    <m:rMargin m:val="0"/>
    <m:defJc m:val="centerGroup"/>
    <m:wrapIndent m:val="1440"/>
    <m:intLim m:val="subSup"/>
    <m:naryLim m:val="undOvr"/>
  </m:mathPr>
  <w:themeFontLang w:val="es-N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DE6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D4"/>
    <w:rPr>
      <w:sz w:val="24"/>
      <w:szCs w:val="24"/>
      <w:lang w:val="es-ES" w:eastAsia="es-ES"/>
    </w:rPr>
  </w:style>
  <w:style w:type="paragraph" w:styleId="Heading1">
    <w:name w:val="heading 1"/>
    <w:basedOn w:val="Normal"/>
    <w:next w:val="Normal"/>
    <w:qFormat/>
    <w:rsid w:val="002073D4"/>
    <w:pPr>
      <w:keepNext/>
      <w:jc w:val="center"/>
      <w:outlineLvl w:val="0"/>
    </w:pPr>
    <w:rPr>
      <w:rFonts w:ascii="Arial" w:hAnsi="Arial" w:cs="Arial"/>
      <w:b/>
    </w:rPr>
  </w:style>
  <w:style w:type="paragraph" w:styleId="Heading3">
    <w:name w:val="heading 3"/>
    <w:basedOn w:val="Normal"/>
    <w:next w:val="Normal"/>
    <w:link w:val="Heading3Ch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739F"/>
    <w:pPr>
      <w:ind w:left="720" w:hanging="360"/>
      <w:jc w:val="both"/>
    </w:pPr>
    <w:rPr>
      <w:rFonts w:ascii="Arial" w:hAnsi="Arial" w:cs="Arial"/>
    </w:rPr>
  </w:style>
  <w:style w:type="paragraph" w:styleId="ListParagraph">
    <w:name w:val="List Paragraph"/>
    <w:basedOn w:val="Normal"/>
    <w:uiPriority w:val="99"/>
    <w:qFormat/>
    <w:rsid w:val="00F7185C"/>
    <w:pPr>
      <w:ind w:left="708"/>
    </w:pPr>
  </w:style>
  <w:style w:type="character" w:customStyle="1" w:styleId="Heading3Char">
    <w:name w:val="Heading 3 Char"/>
    <w:basedOn w:val="DefaultParagraphFont"/>
    <w:link w:val="Heading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Header">
    <w:name w:val="header"/>
    <w:basedOn w:val="Normal"/>
    <w:link w:val="HeaderChar"/>
    <w:uiPriority w:val="99"/>
    <w:rsid w:val="009370EF"/>
    <w:pPr>
      <w:tabs>
        <w:tab w:val="center" w:pos="4419"/>
        <w:tab w:val="right" w:pos="8838"/>
      </w:tabs>
    </w:pPr>
  </w:style>
  <w:style w:type="character" w:customStyle="1" w:styleId="HeaderChar">
    <w:name w:val="Header Char"/>
    <w:basedOn w:val="DefaultParagraphFont"/>
    <w:link w:val="Header"/>
    <w:uiPriority w:val="99"/>
    <w:rsid w:val="009370EF"/>
    <w:rPr>
      <w:sz w:val="24"/>
      <w:szCs w:val="24"/>
      <w:lang w:val="es-ES" w:eastAsia="es-ES"/>
    </w:rPr>
  </w:style>
  <w:style w:type="paragraph" w:styleId="Footer">
    <w:name w:val="footer"/>
    <w:basedOn w:val="Normal"/>
    <w:link w:val="FooterChar"/>
    <w:uiPriority w:val="99"/>
    <w:rsid w:val="009370EF"/>
    <w:pPr>
      <w:tabs>
        <w:tab w:val="center" w:pos="4419"/>
        <w:tab w:val="right" w:pos="8838"/>
      </w:tabs>
    </w:pPr>
  </w:style>
  <w:style w:type="character" w:customStyle="1" w:styleId="FooterChar">
    <w:name w:val="Footer Char"/>
    <w:basedOn w:val="DefaultParagraphFont"/>
    <w:link w:val="Footer"/>
    <w:uiPriority w:val="99"/>
    <w:rsid w:val="009370EF"/>
    <w:rPr>
      <w:sz w:val="24"/>
      <w:szCs w:val="24"/>
      <w:lang w:val="es-ES" w:eastAsia="es-ES"/>
    </w:rPr>
  </w:style>
  <w:style w:type="paragraph" w:styleId="BalloonText">
    <w:name w:val="Balloon Text"/>
    <w:basedOn w:val="Normal"/>
    <w:link w:val="BalloonTextChar"/>
    <w:rsid w:val="009370EF"/>
    <w:rPr>
      <w:rFonts w:ascii="Tahoma" w:hAnsi="Tahoma" w:cs="Tahoma"/>
      <w:sz w:val="16"/>
      <w:szCs w:val="16"/>
    </w:rPr>
  </w:style>
  <w:style w:type="character" w:customStyle="1" w:styleId="BalloonTextChar">
    <w:name w:val="Balloon Text Char"/>
    <w:basedOn w:val="DefaultParagraphFont"/>
    <w:link w:val="BalloonText"/>
    <w:rsid w:val="009370EF"/>
    <w:rPr>
      <w:rFonts w:ascii="Tahoma" w:hAnsi="Tahoma" w:cs="Tahoma"/>
      <w:sz w:val="16"/>
      <w:szCs w:val="16"/>
      <w:lang w:val="es-ES" w:eastAsia="es-ES"/>
    </w:rPr>
  </w:style>
  <w:style w:type="character" w:customStyle="1" w:styleId="ListParagraphChar">
    <w:name w:val="List Paragraph Char"/>
    <w:link w:val="Prrafodelista1"/>
    <w:locked/>
    <w:rsid w:val="0007738E"/>
    <w:rPr>
      <w:rFonts w:eastAsia="Calibri"/>
      <w:sz w:val="24"/>
      <w:szCs w:val="24"/>
      <w:lang w:eastAsia="es-ES"/>
    </w:rPr>
  </w:style>
  <w:style w:type="paragraph" w:customStyle="1" w:styleId="Prrafodelista1">
    <w:name w:val="Párrafo de lista1"/>
    <w:basedOn w:val="Normal"/>
    <w:link w:val="ListParagraphChar"/>
    <w:qFormat/>
    <w:rsid w:val="0007738E"/>
    <w:pPr>
      <w:ind w:left="708"/>
    </w:pPr>
    <w:rPr>
      <w:rFonts w:eastAsia="Calibri"/>
      <w:lang w:val="en-US"/>
    </w:rPr>
  </w:style>
  <w:style w:type="paragraph" w:styleId="NoSpacing">
    <w:name w:val="No Spacing"/>
    <w:link w:val="NoSpacingChar"/>
    <w:uiPriority w:val="1"/>
    <w:qFormat/>
    <w:rsid w:val="0007738E"/>
    <w:rPr>
      <w:rFonts w:ascii="Arial" w:eastAsiaTheme="minorHAnsi" w:hAnsi="Arial" w:cs="Arial"/>
      <w:sz w:val="24"/>
      <w:szCs w:val="22"/>
      <w:lang w:val="es-MX"/>
    </w:rPr>
  </w:style>
  <w:style w:type="character" w:customStyle="1" w:styleId="NoSpacingChar">
    <w:name w:val="No Spacing Char"/>
    <w:basedOn w:val="DefaultParagraphFont"/>
    <w:link w:val="NoSpacing"/>
    <w:uiPriority w:val="1"/>
    <w:locked/>
    <w:rsid w:val="0007738E"/>
    <w:rPr>
      <w:rFonts w:ascii="Arial" w:eastAsiaTheme="minorHAnsi" w:hAnsi="Arial" w:cs="Arial"/>
      <w:sz w:val="24"/>
      <w:szCs w:val="22"/>
      <w:lang w:val="es-MX"/>
    </w:rPr>
  </w:style>
  <w:style w:type="paragraph" w:styleId="FootnoteText">
    <w:name w:val="footnote text"/>
    <w:basedOn w:val="Normal"/>
    <w:link w:val="FootnoteTextChar"/>
    <w:uiPriority w:val="99"/>
    <w:semiHidden/>
    <w:unhideWhenUsed/>
    <w:rsid w:val="0007738E"/>
    <w:rPr>
      <w:rFonts w:asciiTheme="minorHAnsi" w:eastAsiaTheme="minorHAnsi" w:hAnsiTheme="minorHAnsi" w:cstheme="minorBidi"/>
      <w:sz w:val="20"/>
      <w:szCs w:val="20"/>
      <w:lang w:val="es-MX" w:eastAsia="en-US"/>
    </w:rPr>
  </w:style>
  <w:style w:type="character" w:customStyle="1" w:styleId="FootnoteTextChar">
    <w:name w:val="Footnote Text Char"/>
    <w:basedOn w:val="DefaultParagraphFont"/>
    <w:link w:val="FootnoteText"/>
    <w:uiPriority w:val="99"/>
    <w:semiHidden/>
    <w:rsid w:val="0007738E"/>
    <w:rPr>
      <w:rFonts w:asciiTheme="minorHAnsi" w:eastAsiaTheme="minorHAnsi" w:hAnsiTheme="minorHAnsi" w:cstheme="minorBidi"/>
      <w:lang w:val="es-MX"/>
    </w:rPr>
  </w:style>
  <w:style w:type="character" w:styleId="FootnoteReference">
    <w:name w:val="footnote reference"/>
    <w:basedOn w:val="DefaultParagraphFont"/>
    <w:uiPriority w:val="99"/>
    <w:semiHidden/>
    <w:unhideWhenUsed/>
    <w:rsid w:val="0007738E"/>
    <w:rPr>
      <w:vertAlign w:val="superscript"/>
    </w:rPr>
  </w:style>
  <w:style w:type="character" w:styleId="CommentReference">
    <w:name w:val="annotation reference"/>
    <w:basedOn w:val="DefaultParagraphFont"/>
    <w:semiHidden/>
    <w:unhideWhenUsed/>
    <w:rsid w:val="007815A4"/>
    <w:rPr>
      <w:sz w:val="16"/>
      <w:szCs w:val="16"/>
    </w:rPr>
  </w:style>
  <w:style w:type="paragraph" w:styleId="CommentText">
    <w:name w:val="annotation text"/>
    <w:basedOn w:val="Normal"/>
    <w:link w:val="CommentTextChar"/>
    <w:semiHidden/>
    <w:unhideWhenUsed/>
    <w:rsid w:val="007815A4"/>
    <w:rPr>
      <w:sz w:val="20"/>
      <w:szCs w:val="20"/>
    </w:rPr>
  </w:style>
  <w:style w:type="character" w:customStyle="1" w:styleId="CommentTextChar">
    <w:name w:val="Comment Text Char"/>
    <w:basedOn w:val="DefaultParagraphFont"/>
    <w:link w:val="CommentText"/>
    <w:semiHidden/>
    <w:rsid w:val="007815A4"/>
    <w:rPr>
      <w:lang w:val="es-ES" w:eastAsia="es-ES"/>
    </w:rPr>
  </w:style>
  <w:style w:type="paragraph" w:styleId="CommentSubject">
    <w:name w:val="annotation subject"/>
    <w:basedOn w:val="CommentText"/>
    <w:next w:val="CommentText"/>
    <w:link w:val="CommentSubjectChar"/>
    <w:semiHidden/>
    <w:unhideWhenUsed/>
    <w:rsid w:val="007815A4"/>
    <w:rPr>
      <w:b/>
      <w:bCs/>
    </w:rPr>
  </w:style>
  <w:style w:type="character" w:customStyle="1" w:styleId="CommentSubjectChar">
    <w:name w:val="Comment Subject Char"/>
    <w:basedOn w:val="CommentTextChar"/>
    <w:link w:val="CommentSubject"/>
    <w:semiHidden/>
    <w:rsid w:val="007815A4"/>
    <w:rPr>
      <w:b/>
      <w:bCs/>
      <w:lang w:val="es-ES" w:eastAsia="es-ES"/>
    </w:rPr>
  </w:style>
  <w:style w:type="character" w:customStyle="1" w:styleId="hps">
    <w:name w:val="hps"/>
    <w:basedOn w:val="DefaultParagraphFont"/>
    <w:rsid w:val="00DB4A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D4"/>
    <w:rPr>
      <w:sz w:val="24"/>
      <w:szCs w:val="24"/>
      <w:lang w:val="es-ES" w:eastAsia="es-ES"/>
    </w:rPr>
  </w:style>
  <w:style w:type="paragraph" w:styleId="Heading1">
    <w:name w:val="heading 1"/>
    <w:basedOn w:val="Normal"/>
    <w:next w:val="Normal"/>
    <w:qFormat/>
    <w:rsid w:val="002073D4"/>
    <w:pPr>
      <w:keepNext/>
      <w:jc w:val="center"/>
      <w:outlineLvl w:val="0"/>
    </w:pPr>
    <w:rPr>
      <w:rFonts w:ascii="Arial" w:hAnsi="Arial" w:cs="Arial"/>
      <w:b/>
    </w:rPr>
  </w:style>
  <w:style w:type="paragraph" w:styleId="Heading3">
    <w:name w:val="heading 3"/>
    <w:basedOn w:val="Normal"/>
    <w:next w:val="Normal"/>
    <w:link w:val="Heading3Char"/>
    <w:semiHidden/>
    <w:unhideWhenUsed/>
    <w:qFormat/>
    <w:rsid w:val="000047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739F"/>
    <w:pPr>
      <w:ind w:left="720" w:hanging="360"/>
      <w:jc w:val="both"/>
    </w:pPr>
    <w:rPr>
      <w:rFonts w:ascii="Arial" w:hAnsi="Arial" w:cs="Arial"/>
    </w:rPr>
  </w:style>
  <w:style w:type="paragraph" w:styleId="ListParagraph">
    <w:name w:val="List Paragraph"/>
    <w:basedOn w:val="Normal"/>
    <w:uiPriority w:val="99"/>
    <w:qFormat/>
    <w:rsid w:val="00F7185C"/>
    <w:pPr>
      <w:ind w:left="708"/>
    </w:pPr>
  </w:style>
  <w:style w:type="character" w:customStyle="1" w:styleId="Heading3Char">
    <w:name w:val="Heading 3 Char"/>
    <w:basedOn w:val="DefaultParagraphFont"/>
    <w:link w:val="Heading3"/>
    <w:uiPriority w:val="99"/>
    <w:semiHidden/>
    <w:rsid w:val="00004737"/>
    <w:rPr>
      <w:rFonts w:asciiTheme="majorHAnsi" w:eastAsiaTheme="majorEastAsia" w:hAnsiTheme="majorHAnsi" w:cstheme="majorBidi"/>
      <w:b/>
      <w:bCs/>
      <w:color w:val="4F81BD" w:themeColor="accent1"/>
      <w:sz w:val="24"/>
      <w:szCs w:val="24"/>
      <w:lang w:val="es-ES" w:eastAsia="es-ES"/>
    </w:rPr>
  </w:style>
  <w:style w:type="paragraph" w:styleId="Header">
    <w:name w:val="header"/>
    <w:basedOn w:val="Normal"/>
    <w:link w:val="HeaderChar"/>
    <w:uiPriority w:val="99"/>
    <w:rsid w:val="009370EF"/>
    <w:pPr>
      <w:tabs>
        <w:tab w:val="center" w:pos="4419"/>
        <w:tab w:val="right" w:pos="8838"/>
      </w:tabs>
    </w:pPr>
  </w:style>
  <w:style w:type="character" w:customStyle="1" w:styleId="HeaderChar">
    <w:name w:val="Header Char"/>
    <w:basedOn w:val="DefaultParagraphFont"/>
    <w:link w:val="Header"/>
    <w:uiPriority w:val="99"/>
    <w:rsid w:val="009370EF"/>
    <w:rPr>
      <w:sz w:val="24"/>
      <w:szCs w:val="24"/>
      <w:lang w:val="es-ES" w:eastAsia="es-ES"/>
    </w:rPr>
  </w:style>
  <w:style w:type="paragraph" w:styleId="Footer">
    <w:name w:val="footer"/>
    <w:basedOn w:val="Normal"/>
    <w:link w:val="FooterChar"/>
    <w:uiPriority w:val="99"/>
    <w:rsid w:val="009370EF"/>
    <w:pPr>
      <w:tabs>
        <w:tab w:val="center" w:pos="4419"/>
        <w:tab w:val="right" w:pos="8838"/>
      </w:tabs>
    </w:pPr>
  </w:style>
  <w:style w:type="character" w:customStyle="1" w:styleId="FooterChar">
    <w:name w:val="Footer Char"/>
    <w:basedOn w:val="DefaultParagraphFont"/>
    <w:link w:val="Footer"/>
    <w:uiPriority w:val="99"/>
    <w:rsid w:val="009370EF"/>
    <w:rPr>
      <w:sz w:val="24"/>
      <w:szCs w:val="24"/>
      <w:lang w:val="es-ES" w:eastAsia="es-ES"/>
    </w:rPr>
  </w:style>
  <w:style w:type="paragraph" w:styleId="BalloonText">
    <w:name w:val="Balloon Text"/>
    <w:basedOn w:val="Normal"/>
    <w:link w:val="BalloonTextChar"/>
    <w:rsid w:val="009370EF"/>
    <w:rPr>
      <w:rFonts w:ascii="Tahoma" w:hAnsi="Tahoma" w:cs="Tahoma"/>
      <w:sz w:val="16"/>
      <w:szCs w:val="16"/>
    </w:rPr>
  </w:style>
  <w:style w:type="character" w:customStyle="1" w:styleId="BalloonTextChar">
    <w:name w:val="Balloon Text Char"/>
    <w:basedOn w:val="DefaultParagraphFont"/>
    <w:link w:val="BalloonText"/>
    <w:rsid w:val="009370EF"/>
    <w:rPr>
      <w:rFonts w:ascii="Tahoma" w:hAnsi="Tahoma" w:cs="Tahoma"/>
      <w:sz w:val="16"/>
      <w:szCs w:val="16"/>
      <w:lang w:val="es-ES" w:eastAsia="es-ES"/>
    </w:rPr>
  </w:style>
  <w:style w:type="character" w:customStyle="1" w:styleId="ListParagraphChar">
    <w:name w:val="List Paragraph Char"/>
    <w:link w:val="Prrafodelista1"/>
    <w:locked/>
    <w:rsid w:val="0007738E"/>
    <w:rPr>
      <w:rFonts w:eastAsia="Calibri"/>
      <w:sz w:val="24"/>
      <w:szCs w:val="24"/>
      <w:lang w:eastAsia="es-ES"/>
    </w:rPr>
  </w:style>
  <w:style w:type="paragraph" w:customStyle="1" w:styleId="Prrafodelista1">
    <w:name w:val="Párrafo de lista1"/>
    <w:basedOn w:val="Normal"/>
    <w:link w:val="ListParagraphChar"/>
    <w:qFormat/>
    <w:rsid w:val="0007738E"/>
    <w:pPr>
      <w:ind w:left="708"/>
    </w:pPr>
    <w:rPr>
      <w:rFonts w:eastAsia="Calibri"/>
      <w:lang w:val="en-US"/>
    </w:rPr>
  </w:style>
  <w:style w:type="paragraph" w:styleId="NoSpacing">
    <w:name w:val="No Spacing"/>
    <w:link w:val="NoSpacingChar"/>
    <w:uiPriority w:val="1"/>
    <w:qFormat/>
    <w:rsid w:val="0007738E"/>
    <w:rPr>
      <w:rFonts w:ascii="Arial" w:eastAsiaTheme="minorHAnsi" w:hAnsi="Arial" w:cs="Arial"/>
      <w:sz w:val="24"/>
      <w:szCs w:val="22"/>
      <w:lang w:val="es-MX"/>
    </w:rPr>
  </w:style>
  <w:style w:type="character" w:customStyle="1" w:styleId="NoSpacingChar">
    <w:name w:val="No Spacing Char"/>
    <w:basedOn w:val="DefaultParagraphFont"/>
    <w:link w:val="NoSpacing"/>
    <w:uiPriority w:val="1"/>
    <w:locked/>
    <w:rsid w:val="0007738E"/>
    <w:rPr>
      <w:rFonts w:ascii="Arial" w:eastAsiaTheme="minorHAnsi" w:hAnsi="Arial" w:cs="Arial"/>
      <w:sz w:val="24"/>
      <w:szCs w:val="22"/>
      <w:lang w:val="es-MX"/>
    </w:rPr>
  </w:style>
  <w:style w:type="paragraph" w:styleId="FootnoteText">
    <w:name w:val="footnote text"/>
    <w:basedOn w:val="Normal"/>
    <w:link w:val="FootnoteTextChar"/>
    <w:uiPriority w:val="99"/>
    <w:semiHidden/>
    <w:unhideWhenUsed/>
    <w:rsid w:val="0007738E"/>
    <w:rPr>
      <w:rFonts w:asciiTheme="minorHAnsi" w:eastAsiaTheme="minorHAnsi" w:hAnsiTheme="minorHAnsi" w:cstheme="minorBidi"/>
      <w:sz w:val="20"/>
      <w:szCs w:val="20"/>
      <w:lang w:val="es-MX" w:eastAsia="en-US"/>
    </w:rPr>
  </w:style>
  <w:style w:type="character" w:customStyle="1" w:styleId="FootnoteTextChar">
    <w:name w:val="Footnote Text Char"/>
    <w:basedOn w:val="DefaultParagraphFont"/>
    <w:link w:val="FootnoteText"/>
    <w:uiPriority w:val="99"/>
    <w:semiHidden/>
    <w:rsid w:val="0007738E"/>
    <w:rPr>
      <w:rFonts w:asciiTheme="minorHAnsi" w:eastAsiaTheme="minorHAnsi" w:hAnsiTheme="minorHAnsi" w:cstheme="minorBidi"/>
      <w:lang w:val="es-MX"/>
    </w:rPr>
  </w:style>
  <w:style w:type="character" w:styleId="FootnoteReference">
    <w:name w:val="footnote reference"/>
    <w:basedOn w:val="DefaultParagraphFont"/>
    <w:uiPriority w:val="99"/>
    <w:semiHidden/>
    <w:unhideWhenUsed/>
    <w:rsid w:val="0007738E"/>
    <w:rPr>
      <w:vertAlign w:val="superscript"/>
    </w:rPr>
  </w:style>
  <w:style w:type="character" w:styleId="CommentReference">
    <w:name w:val="annotation reference"/>
    <w:basedOn w:val="DefaultParagraphFont"/>
    <w:semiHidden/>
    <w:unhideWhenUsed/>
    <w:rsid w:val="007815A4"/>
    <w:rPr>
      <w:sz w:val="16"/>
      <w:szCs w:val="16"/>
    </w:rPr>
  </w:style>
  <w:style w:type="paragraph" w:styleId="CommentText">
    <w:name w:val="annotation text"/>
    <w:basedOn w:val="Normal"/>
    <w:link w:val="CommentTextChar"/>
    <w:semiHidden/>
    <w:unhideWhenUsed/>
    <w:rsid w:val="007815A4"/>
    <w:rPr>
      <w:sz w:val="20"/>
      <w:szCs w:val="20"/>
    </w:rPr>
  </w:style>
  <w:style w:type="character" w:customStyle="1" w:styleId="CommentTextChar">
    <w:name w:val="Comment Text Char"/>
    <w:basedOn w:val="DefaultParagraphFont"/>
    <w:link w:val="CommentText"/>
    <w:semiHidden/>
    <w:rsid w:val="007815A4"/>
    <w:rPr>
      <w:lang w:val="es-ES" w:eastAsia="es-ES"/>
    </w:rPr>
  </w:style>
  <w:style w:type="paragraph" w:styleId="CommentSubject">
    <w:name w:val="annotation subject"/>
    <w:basedOn w:val="CommentText"/>
    <w:next w:val="CommentText"/>
    <w:link w:val="CommentSubjectChar"/>
    <w:semiHidden/>
    <w:unhideWhenUsed/>
    <w:rsid w:val="007815A4"/>
    <w:rPr>
      <w:b/>
      <w:bCs/>
    </w:rPr>
  </w:style>
  <w:style w:type="character" w:customStyle="1" w:styleId="CommentSubjectChar">
    <w:name w:val="Comment Subject Char"/>
    <w:basedOn w:val="CommentTextChar"/>
    <w:link w:val="CommentSubject"/>
    <w:semiHidden/>
    <w:rsid w:val="007815A4"/>
    <w:rPr>
      <w:b/>
      <w:bCs/>
      <w:lang w:val="es-ES" w:eastAsia="es-ES"/>
    </w:rPr>
  </w:style>
  <w:style w:type="character" w:customStyle="1" w:styleId="hps">
    <w:name w:val="hps"/>
    <w:basedOn w:val="DefaultParagraphFont"/>
    <w:rsid w:val="00DB4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76428-77BF-45BA-AE7A-0A3B3605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1184</Words>
  <Characters>6558</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REUNION DEL GRUPO REGIONAL DE CONSULTA SOBRE MIGRACIÓN (GRCM) DE LA CONFERENCIA REGIONAL SOBRE MIGRACIÓN (CRM)</vt:lpstr>
      <vt:lpstr>REUNION DEL GRUPO REGIONAL DE CONSULTA SOBRE MIGRACIÓN (GRCM) DE LA CONFERENCIA REGIONAL SOBRE MIGRACIÓN (CRM)</vt:lpstr>
    </vt:vector>
  </TitlesOfParts>
  <Company>IOM</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DEL GRUPO REGIONAL DE CONSULTA SOBRE MIGRACIÓN (GRCM) DE LA CONFERENCIA REGIONAL SOBRE MIGRACIÓN (CRM)</dc:title>
  <dc:creator>ITS</dc:creator>
  <cp:lastModifiedBy>MUÑOZ Maribel</cp:lastModifiedBy>
  <cp:revision>85</cp:revision>
  <cp:lastPrinted>2015-09-14T16:54:00Z</cp:lastPrinted>
  <dcterms:created xsi:type="dcterms:W3CDTF">2015-09-21T23:29:00Z</dcterms:created>
  <dcterms:modified xsi:type="dcterms:W3CDTF">2015-10-31T03:55:00Z</dcterms:modified>
</cp:coreProperties>
</file>