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C0F0F" w14:textId="77777777" w:rsidR="00CE0285" w:rsidRPr="008F5B02" w:rsidRDefault="00CE0285" w:rsidP="00CE0285">
      <w:pPr>
        <w:jc w:val="center"/>
        <w:rPr>
          <w:rFonts w:ascii="Arial" w:hAnsi="Arial" w:cs="Arial"/>
          <w:b/>
          <w:sz w:val="22"/>
          <w:lang w:val="es-MX"/>
        </w:rPr>
      </w:pPr>
    </w:p>
    <w:p w14:paraId="38FAAD68" w14:textId="77777777" w:rsidR="00CE0285" w:rsidRPr="008F5B02" w:rsidRDefault="00CE0285" w:rsidP="00CE0285">
      <w:pPr>
        <w:rPr>
          <w:rFonts w:ascii="Eras Medium ITC" w:eastAsia="Calibri" w:hAnsi="Eras Medium ITC"/>
          <w:b/>
          <w:sz w:val="12"/>
          <w:szCs w:val="22"/>
          <w:lang w:val="es-CR" w:eastAsia="en-US"/>
        </w:rPr>
      </w:pPr>
    </w:p>
    <w:p w14:paraId="2576E7C6" w14:textId="77777777" w:rsidR="003E537C" w:rsidRPr="00E438A1" w:rsidRDefault="003E537C" w:rsidP="00CE0285">
      <w:pPr>
        <w:tabs>
          <w:tab w:val="center" w:pos="4320"/>
        </w:tabs>
        <w:jc w:val="center"/>
        <w:rPr>
          <w:rFonts w:ascii="Eras Medium ITC" w:hAnsi="Eras Medium ITC" w:cs="Arial"/>
          <w:b/>
          <w:sz w:val="22"/>
          <w:lang w:val="en-US"/>
        </w:rPr>
      </w:pPr>
      <w:r w:rsidRPr="00E438A1">
        <w:rPr>
          <w:rFonts w:ascii="Eras Medium ITC" w:hAnsi="Eras Medium ITC" w:cs="Arial"/>
          <w:b/>
          <w:sz w:val="22"/>
          <w:lang w:val="en-US"/>
        </w:rPr>
        <w:t xml:space="preserve">REPORT FROM THE MEETING OF THE LIAISON OFFICER NETWORK FOR </w:t>
      </w:r>
    </w:p>
    <w:p w14:paraId="03DB4B79" w14:textId="5DA6593D" w:rsidR="00CE0285" w:rsidRPr="00E438A1" w:rsidRDefault="003E537C" w:rsidP="00CE0285">
      <w:pPr>
        <w:tabs>
          <w:tab w:val="center" w:pos="4320"/>
        </w:tabs>
        <w:jc w:val="center"/>
        <w:rPr>
          <w:rFonts w:ascii="Eras Medium ITC" w:hAnsi="Eras Medium ITC" w:cs="Arial"/>
          <w:b/>
          <w:sz w:val="22"/>
          <w:lang w:val="en-US"/>
        </w:rPr>
      </w:pPr>
      <w:r w:rsidRPr="00E438A1">
        <w:rPr>
          <w:rFonts w:ascii="Eras Medium ITC" w:hAnsi="Eras Medium ITC" w:cs="Arial"/>
          <w:b/>
          <w:sz w:val="22"/>
          <w:lang w:val="en-US"/>
        </w:rPr>
        <w:t>CONSULAR PROTECTION</w:t>
      </w:r>
      <w:r w:rsidR="00CE0285" w:rsidRPr="00E438A1">
        <w:rPr>
          <w:rFonts w:ascii="Eras Medium ITC" w:hAnsi="Eras Medium ITC" w:cs="Arial"/>
          <w:b/>
          <w:sz w:val="22"/>
          <w:lang w:val="en-US"/>
        </w:rPr>
        <w:t xml:space="preserve"> </w:t>
      </w:r>
    </w:p>
    <w:p w14:paraId="0EEB0886" w14:textId="77777777" w:rsidR="00CE0285" w:rsidRPr="00E438A1" w:rsidRDefault="00CE0285" w:rsidP="00CE0285">
      <w:pPr>
        <w:tabs>
          <w:tab w:val="left" w:pos="3386"/>
        </w:tabs>
        <w:rPr>
          <w:rFonts w:ascii="Eras Medium ITC" w:hAnsi="Eras Medium ITC" w:cs="Arial"/>
          <w:b/>
          <w:sz w:val="22"/>
          <w:lang w:val="en-US"/>
        </w:rPr>
      </w:pPr>
      <w:r w:rsidRPr="00E438A1">
        <w:rPr>
          <w:rFonts w:ascii="Eras Medium ITC" w:hAnsi="Eras Medium ITC" w:cs="Arial"/>
          <w:b/>
          <w:sz w:val="22"/>
          <w:lang w:val="en-US"/>
        </w:rPr>
        <w:tab/>
      </w:r>
    </w:p>
    <w:p w14:paraId="69B2AC8F" w14:textId="7861A6E1" w:rsidR="00CE0285" w:rsidRPr="00E438A1" w:rsidRDefault="003E537C" w:rsidP="00CE0285">
      <w:pPr>
        <w:jc w:val="center"/>
        <w:rPr>
          <w:rFonts w:ascii="Eras Medium ITC" w:hAnsi="Eras Medium ITC" w:cs="Arial"/>
          <w:b/>
          <w:sz w:val="20"/>
          <w:lang w:val="en-US"/>
        </w:rPr>
      </w:pPr>
      <w:r w:rsidRPr="00E438A1">
        <w:rPr>
          <w:rFonts w:ascii="Eras Medium ITC" w:hAnsi="Eras Medium ITC" w:cs="Arial"/>
          <w:b/>
          <w:sz w:val="20"/>
          <w:lang w:val="en-US"/>
        </w:rPr>
        <w:t>Panama City, Panama</w:t>
      </w:r>
    </w:p>
    <w:p w14:paraId="0692C66A" w14:textId="77777777" w:rsidR="00D01925" w:rsidRPr="00E438A1" w:rsidRDefault="00D01925" w:rsidP="00CE0285">
      <w:pPr>
        <w:jc w:val="center"/>
        <w:rPr>
          <w:rFonts w:ascii="Eras Medium ITC" w:hAnsi="Eras Medium ITC" w:cs="Arial"/>
          <w:b/>
          <w:sz w:val="20"/>
          <w:lang w:val="en-US"/>
        </w:rPr>
      </w:pPr>
    </w:p>
    <w:p w14:paraId="47D28987" w14:textId="5E6D78D0" w:rsidR="00CE0285" w:rsidRPr="00E438A1" w:rsidRDefault="00C234D9" w:rsidP="00D01925">
      <w:pPr>
        <w:jc w:val="center"/>
        <w:rPr>
          <w:rFonts w:ascii="Eras Medium ITC" w:hAnsi="Eras Medium ITC" w:cs="Arial"/>
          <w:b/>
          <w:sz w:val="20"/>
          <w:lang w:val="en-US"/>
        </w:rPr>
      </w:pPr>
      <w:r w:rsidRPr="00E438A1">
        <w:rPr>
          <w:rFonts w:ascii="Eras Medium ITC" w:hAnsi="Eras Medium ITC" w:cs="Arial"/>
          <w:b/>
          <w:sz w:val="20"/>
          <w:lang w:val="en-US"/>
        </w:rPr>
        <w:t xml:space="preserve">19 </w:t>
      </w:r>
      <w:r w:rsidR="003E537C" w:rsidRPr="00E438A1">
        <w:rPr>
          <w:rFonts w:ascii="Eras Medium ITC" w:hAnsi="Eras Medium ITC" w:cs="Arial"/>
          <w:b/>
          <w:sz w:val="20"/>
          <w:lang w:val="en-US"/>
        </w:rPr>
        <w:t>July</w:t>
      </w:r>
      <w:r w:rsidR="00CE0285" w:rsidRPr="00E438A1">
        <w:rPr>
          <w:rFonts w:ascii="Eras Medium ITC" w:hAnsi="Eras Medium ITC" w:cs="Arial"/>
          <w:b/>
          <w:sz w:val="20"/>
          <w:lang w:val="en-US"/>
        </w:rPr>
        <w:t xml:space="preserve"> 201</w:t>
      </w:r>
      <w:r w:rsidRPr="00E438A1">
        <w:rPr>
          <w:rFonts w:ascii="Eras Medium ITC" w:hAnsi="Eras Medium ITC" w:cs="Arial"/>
          <w:b/>
          <w:sz w:val="20"/>
          <w:lang w:val="en-US"/>
        </w:rPr>
        <w:t>8</w:t>
      </w:r>
    </w:p>
    <w:p w14:paraId="72F2E2A5" w14:textId="77777777" w:rsidR="00CE0285" w:rsidRPr="00E438A1" w:rsidRDefault="00CE0285" w:rsidP="00CE0285">
      <w:pPr>
        <w:tabs>
          <w:tab w:val="center" w:pos="4320"/>
        </w:tabs>
        <w:jc w:val="center"/>
        <w:rPr>
          <w:rFonts w:ascii="Arial" w:hAnsi="Arial" w:cs="Arial"/>
          <w:b/>
          <w:sz w:val="22"/>
          <w:lang w:val="en-US"/>
        </w:rPr>
      </w:pPr>
    </w:p>
    <w:p w14:paraId="6AEDD5A4" w14:textId="5774128D" w:rsidR="00CE0285" w:rsidRPr="00E438A1" w:rsidRDefault="00E71A12" w:rsidP="00CE0285">
      <w:pPr>
        <w:jc w:val="both"/>
        <w:rPr>
          <w:rFonts w:ascii="Verdana" w:hAnsi="Verdana" w:cs="Arial"/>
          <w:sz w:val="22"/>
          <w:highlight w:val="yellow"/>
          <w:lang w:val="en-US"/>
        </w:rPr>
      </w:pPr>
      <w:r w:rsidRPr="00E438A1">
        <w:rPr>
          <w:rFonts w:ascii="Verdana" w:hAnsi="Verdana" w:cs="Arial"/>
          <w:sz w:val="22"/>
          <w:lang w:val="en-US"/>
        </w:rPr>
        <w:t xml:space="preserve">The Liaison Officer Network for Consular Protection </w:t>
      </w:r>
      <w:r w:rsidR="00AF6C3A" w:rsidRPr="00E438A1">
        <w:rPr>
          <w:rFonts w:ascii="Verdana" w:hAnsi="Verdana" w:cs="Arial"/>
          <w:sz w:val="22"/>
          <w:lang w:val="en-US"/>
        </w:rPr>
        <w:t>held</w:t>
      </w:r>
      <w:r w:rsidRPr="00E438A1">
        <w:rPr>
          <w:rFonts w:ascii="Verdana" w:hAnsi="Verdana" w:cs="Arial"/>
          <w:sz w:val="22"/>
          <w:lang w:val="en-US"/>
        </w:rPr>
        <w:t xml:space="preserve"> its ordinary meeting on 19 J</w:t>
      </w:r>
      <w:r w:rsidR="00AF6C3A" w:rsidRPr="00E438A1">
        <w:rPr>
          <w:rFonts w:ascii="Verdana" w:hAnsi="Verdana" w:cs="Arial"/>
          <w:sz w:val="22"/>
          <w:lang w:val="en-US"/>
        </w:rPr>
        <w:t>uly 2018 in Panama City, Panama</w:t>
      </w:r>
      <w:r w:rsidRPr="00E438A1">
        <w:rPr>
          <w:rFonts w:ascii="Verdana" w:hAnsi="Verdana" w:cs="Arial"/>
          <w:sz w:val="22"/>
          <w:lang w:val="en-US"/>
        </w:rPr>
        <w:t xml:space="preserve"> prior to the meeting of the Regional Consultation Group on </w:t>
      </w:r>
      <w:r w:rsidRPr="00DA4159">
        <w:rPr>
          <w:rFonts w:ascii="Verdana" w:hAnsi="Verdana" w:cs="Arial"/>
          <w:sz w:val="22"/>
          <w:lang w:val="en-US"/>
        </w:rPr>
        <w:t>Migration (RCGM), with participation of representatives from the following countries</w:t>
      </w:r>
      <w:r w:rsidR="00CE0285" w:rsidRPr="00DA4159">
        <w:rPr>
          <w:rFonts w:ascii="Verdana" w:hAnsi="Verdana" w:cs="Arial"/>
          <w:sz w:val="22"/>
          <w:lang w:val="en-US"/>
        </w:rPr>
        <w:t>:</w:t>
      </w:r>
      <w:r w:rsidR="00AF6C3A" w:rsidRPr="00DA4159">
        <w:rPr>
          <w:rFonts w:ascii="Verdana" w:hAnsi="Verdana" w:cs="Arial"/>
          <w:sz w:val="22"/>
          <w:lang w:val="en-US"/>
        </w:rPr>
        <w:t xml:space="preserve"> </w:t>
      </w:r>
      <w:r w:rsidR="00CE0285" w:rsidRPr="00DA4159">
        <w:rPr>
          <w:rFonts w:ascii="Verdana" w:hAnsi="Verdana" w:cs="Arial"/>
          <w:sz w:val="22"/>
          <w:lang w:val="en-US"/>
        </w:rPr>
        <w:t>Canad</w:t>
      </w:r>
      <w:r w:rsidRPr="00DA4159">
        <w:rPr>
          <w:rFonts w:ascii="Verdana" w:hAnsi="Verdana" w:cs="Arial"/>
          <w:sz w:val="22"/>
          <w:lang w:val="en-US"/>
        </w:rPr>
        <w:t>a</w:t>
      </w:r>
      <w:r w:rsidR="00CE0285" w:rsidRPr="00DA4159">
        <w:rPr>
          <w:rFonts w:ascii="Verdana" w:hAnsi="Verdana" w:cs="Arial"/>
          <w:sz w:val="22"/>
          <w:lang w:val="en-US"/>
        </w:rPr>
        <w:t xml:space="preserve">, Costa Rica, </w:t>
      </w:r>
      <w:r w:rsidRPr="00DA4159">
        <w:rPr>
          <w:rFonts w:ascii="Verdana" w:hAnsi="Verdana" w:cs="Arial"/>
          <w:sz w:val="22"/>
          <w:lang w:val="en-US"/>
        </w:rPr>
        <w:t xml:space="preserve">Dominican Republic, </w:t>
      </w:r>
      <w:r w:rsidR="00CE0285" w:rsidRPr="00DA4159">
        <w:rPr>
          <w:rFonts w:ascii="Verdana" w:hAnsi="Verdana" w:cs="Arial"/>
          <w:sz w:val="22"/>
          <w:lang w:val="en-US"/>
        </w:rPr>
        <w:t>El Salvador,</w:t>
      </w:r>
      <w:r w:rsidR="00546DEA" w:rsidRPr="00DA4159">
        <w:rPr>
          <w:rFonts w:ascii="Verdana" w:hAnsi="Verdana" w:cs="Arial"/>
          <w:sz w:val="22"/>
          <w:lang w:val="en-US"/>
        </w:rPr>
        <w:t xml:space="preserve"> </w:t>
      </w:r>
      <w:r w:rsidRPr="00DA4159">
        <w:rPr>
          <w:rFonts w:ascii="Verdana" w:hAnsi="Verdana" w:cs="Arial"/>
          <w:sz w:val="22"/>
          <w:lang w:val="en-US"/>
        </w:rPr>
        <w:t>Guatemala, Honduras, Me</w:t>
      </w:r>
      <w:r w:rsidR="00CE0285" w:rsidRPr="00DA4159">
        <w:rPr>
          <w:rFonts w:ascii="Verdana" w:hAnsi="Verdana" w:cs="Arial"/>
          <w:sz w:val="22"/>
          <w:lang w:val="en-US"/>
        </w:rPr>
        <w:t xml:space="preserve">xico, </w:t>
      </w:r>
      <w:r w:rsidR="00546DEA" w:rsidRPr="00DA4159">
        <w:rPr>
          <w:rFonts w:ascii="Verdana" w:hAnsi="Verdana" w:cs="Arial"/>
          <w:sz w:val="22"/>
          <w:lang w:val="en-US"/>
        </w:rPr>
        <w:t xml:space="preserve">Nicaragua, </w:t>
      </w:r>
      <w:r w:rsidRPr="00DA4159">
        <w:rPr>
          <w:rFonts w:ascii="Verdana" w:hAnsi="Verdana" w:cs="Arial"/>
          <w:sz w:val="22"/>
          <w:lang w:val="en-US"/>
        </w:rPr>
        <w:t>Panama and the United States.</w:t>
      </w:r>
      <w:r w:rsidR="00CE0285" w:rsidRPr="00E438A1">
        <w:rPr>
          <w:rFonts w:ascii="Verdana" w:hAnsi="Verdana" w:cs="Arial"/>
          <w:sz w:val="22"/>
          <w:lang w:val="en-US"/>
        </w:rPr>
        <w:t xml:space="preserve"> </w:t>
      </w:r>
    </w:p>
    <w:p w14:paraId="4129DE9A" w14:textId="77777777" w:rsidR="00CE0285" w:rsidRPr="00E438A1" w:rsidRDefault="00CE0285" w:rsidP="00CE0285">
      <w:pPr>
        <w:jc w:val="both"/>
        <w:rPr>
          <w:rFonts w:ascii="Verdana" w:hAnsi="Verdana" w:cs="Arial"/>
          <w:color w:val="FF0000"/>
          <w:sz w:val="22"/>
          <w:lang w:val="en-US"/>
        </w:rPr>
      </w:pPr>
    </w:p>
    <w:p w14:paraId="7E4D94AE" w14:textId="4EFB00D4" w:rsidR="00CE0285" w:rsidRPr="00E438A1" w:rsidRDefault="00E71A12" w:rsidP="00CE0285">
      <w:pPr>
        <w:jc w:val="both"/>
        <w:rPr>
          <w:rFonts w:ascii="Verdana" w:hAnsi="Verdana" w:cs="Arial"/>
          <w:sz w:val="22"/>
          <w:lang w:val="en-US"/>
        </w:rPr>
      </w:pPr>
      <w:r w:rsidRPr="00E438A1">
        <w:rPr>
          <w:rFonts w:ascii="Verdana" w:hAnsi="Verdana" w:cs="Arial"/>
          <w:sz w:val="22"/>
          <w:lang w:val="en-US"/>
        </w:rPr>
        <w:t>The Network submits its report to the Regional Consultation Group on Migration (RCGM) for consideration, as follows</w:t>
      </w:r>
      <w:r w:rsidR="00CE0285" w:rsidRPr="00E438A1">
        <w:rPr>
          <w:rFonts w:ascii="Verdana" w:hAnsi="Verdana" w:cs="Arial"/>
          <w:sz w:val="22"/>
          <w:lang w:val="en-US"/>
        </w:rPr>
        <w:t xml:space="preserve">: </w:t>
      </w:r>
    </w:p>
    <w:p w14:paraId="014DD625" w14:textId="77777777" w:rsidR="00CE0285" w:rsidRPr="00E438A1" w:rsidRDefault="00CE0285" w:rsidP="00CE0285">
      <w:pPr>
        <w:jc w:val="both"/>
        <w:rPr>
          <w:rFonts w:ascii="Verdana" w:hAnsi="Verdana" w:cs="Arial"/>
          <w:sz w:val="22"/>
          <w:lang w:val="en-US"/>
        </w:rPr>
      </w:pPr>
    </w:p>
    <w:p w14:paraId="221CF188" w14:textId="7CF8C34E" w:rsidR="00CE0285" w:rsidRPr="00DA4159" w:rsidRDefault="00E71A12" w:rsidP="00CE0285">
      <w:pPr>
        <w:numPr>
          <w:ilvl w:val="0"/>
          <w:numId w:val="1"/>
        </w:numPr>
        <w:jc w:val="both"/>
        <w:rPr>
          <w:rFonts w:ascii="Verdana" w:hAnsi="Verdana" w:cs="Arial"/>
          <w:sz w:val="22"/>
          <w:lang w:val="en-US"/>
        </w:rPr>
      </w:pPr>
      <w:r w:rsidRPr="00DA4159">
        <w:rPr>
          <w:rFonts w:ascii="Verdana" w:hAnsi="Verdana" w:cs="Arial"/>
          <w:sz w:val="22"/>
          <w:lang w:val="en-US"/>
        </w:rPr>
        <w:t>To thank the delegations of</w:t>
      </w:r>
      <w:r w:rsidR="00CE0285" w:rsidRPr="00DA4159">
        <w:rPr>
          <w:rFonts w:ascii="Verdana" w:hAnsi="Verdana" w:cs="Arial"/>
          <w:sz w:val="22"/>
          <w:lang w:val="en-US"/>
        </w:rPr>
        <w:t xml:space="preserve"> </w:t>
      </w:r>
      <w:r w:rsidR="00E438A1" w:rsidRPr="00DA4159">
        <w:rPr>
          <w:rFonts w:ascii="Verdana" w:hAnsi="Verdana" w:cs="Arial"/>
          <w:sz w:val="22"/>
          <w:lang w:val="en-US"/>
        </w:rPr>
        <w:t xml:space="preserve">Canada, </w:t>
      </w:r>
      <w:r w:rsidR="00CE0285" w:rsidRPr="00DA4159">
        <w:rPr>
          <w:rFonts w:ascii="Verdana" w:hAnsi="Verdana" w:cs="Arial"/>
          <w:sz w:val="22"/>
          <w:lang w:val="en-US"/>
        </w:rPr>
        <w:t xml:space="preserve">Costa Rica, </w:t>
      </w:r>
      <w:r w:rsidR="00AF6C3A" w:rsidRPr="00DA4159">
        <w:rPr>
          <w:rFonts w:ascii="Verdana" w:hAnsi="Verdana" w:cs="Arial"/>
          <w:sz w:val="22"/>
          <w:lang w:val="en-US"/>
        </w:rPr>
        <w:t>Dominican Republic</w:t>
      </w:r>
      <w:r w:rsidR="00546DEA" w:rsidRPr="00DA4159">
        <w:rPr>
          <w:rFonts w:ascii="Verdana" w:hAnsi="Verdana" w:cs="Arial"/>
          <w:sz w:val="22"/>
          <w:lang w:val="en-US"/>
        </w:rPr>
        <w:t xml:space="preserve">, </w:t>
      </w:r>
      <w:r w:rsidR="00B36E36" w:rsidRPr="00DA4159">
        <w:rPr>
          <w:rFonts w:ascii="Verdana" w:hAnsi="Verdana" w:cs="Arial"/>
          <w:sz w:val="22"/>
          <w:lang w:val="en-US"/>
        </w:rPr>
        <w:t xml:space="preserve">El Salvador, </w:t>
      </w:r>
      <w:r w:rsidRPr="00DA4159">
        <w:rPr>
          <w:rFonts w:ascii="Verdana" w:hAnsi="Verdana" w:cs="Arial"/>
          <w:sz w:val="22"/>
          <w:lang w:val="en-US"/>
        </w:rPr>
        <w:t>Guatemala, Honduras, Me</w:t>
      </w:r>
      <w:r w:rsidR="00CE0285" w:rsidRPr="00DA4159">
        <w:rPr>
          <w:rFonts w:ascii="Verdana" w:hAnsi="Verdana" w:cs="Arial"/>
          <w:sz w:val="22"/>
          <w:lang w:val="en-US"/>
        </w:rPr>
        <w:t>xico,</w:t>
      </w:r>
      <w:r w:rsidR="00546DEA" w:rsidRPr="00DA4159">
        <w:rPr>
          <w:rFonts w:ascii="Verdana" w:hAnsi="Verdana" w:cs="Arial"/>
          <w:sz w:val="22"/>
          <w:lang w:val="en-US"/>
        </w:rPr>
        <w:t xml:space="preserve"> Nicaragua,</w:t>
      </w:r>
      <w:r w:rsidRPr="00DA4159">
        <w:rPr>
          <w:rFonts w:ascii="Verdana" w:hAnsi="Verdana" w:cs="Arial"/>
          <w:sz w:val="22"/>
          <w:lang w:val="en-US"/>
        </w:rPr>
        <w:t xml:space="preserve"> Panama and the United States</w:t>
      </w:r>
      <w:r w:rsidR="00FB290A" w:rsidRPr="00DA4159">
        <w:rPr>
          <w:rFonts w:ascii="Verdana" w:hAnsi="Verdana" w:cs="Arial"/>
          <w:sz w:val="22"/>
          <w:lang w:val="en-US"/>
        </w:rPr>
        <w:t xml:space="preserve"> for their reports on best practices and </w:t>
      </w:r>
      <w:r w:rsidR="00AF6C3A" w:rsidRPr="00DA4159">
        <w:rPr>
          <w:rFonts w:ascii="Verdana" w:hAnsi="Verdana" w:cs="Arial"/>
          <w:sz w:val="22"/>
          <w:lang w:val="en-US"/>
        </w:rPr>
        <w:t>advances</w:t>
      </w:r>
      <w:r w:rsidR="00FB290A" w:rsidRPr="00DA4159">
        <w:rPr>
          <w:rFonts w:ascii="Verdana" w:hAnsi="Verdana" w:cs="Arial"/>
          <w:sz w:val="22"/>
          <w:lang w:val="en-US"/>
        </w:rPr>
        <w:t xml:space="preserve"> regarding consular protection</w:t>
      </w:r>
      <w:r w:rsidR="00CE0285" w:rsidRPr="00DA4159">
        <w:rPr>
          <w:rFonts w:ascii="Verdana" w:hAnsi="Verdana" w:cs="Arial"/>
          <w:sz w:val="22"/>
          <w:lang w:val="en-US"/>
        </w:rPr>
        <w:t>.</w:t>
      </w:r>
    </w:p>
    <w:p w14:paraId="4B6AA8B4" w14:textId="77777777" w:rsidR="00CE0285" w:rsidRPr="00E438A1" w:rsidRDefault="00CE0285" w:rsidP="00CE0285">
      <w:pPr>
        <w:ind w:left="360"/>
        <w:jc w:val="both"/>
        <w:rPr>
          <w:rFonts w:ascii="Verdana" w:hAnsi="Verdana" w:cs="Arial"/>
          <w:sz w:val="22"/>
          <w:lang w:val="en-US"/>
        </w:rPr>
      </w:pPr>
    </w:p>
    <w:p w14:paraId="7BAFB8C9" w14:textId="77777777" w:rsidR="00E438A1" w:rsidRDefault="00FB290A" w:rsidP="00E438A1">
      <w:pPr>
        <w:numPr>
          <w:ilvl w:val="0"/>
          <w:numId w:val="1"/>
        </w:numPr>
        <w:jc w:val="both"/>
        <w:rPr>
          <w:rFonts w:ascii="Verdana" w:hAnsi="Verdana" w:cs="Arial"/>
          <w:sz w:val="22"/>
          <w:lang w:val="en-US"/>
        </w:rPr>
      </w:pPr>
      <w:r w:rsidRPr="00E438A1">
        <w:rPr>
          <w:rFonts w:ascii="Verdana" w:hAnsi="Verdana" w:cs="Arial"/>
          <w:sz w:val="22"/>
          <w:lang w:val="en-US"/>
        </w:rPr>
        <w:t>To thank the International Organization for Migration (IOM)</w:t>
      </w:r>
      <w:r w:rsidR="00C234D9" w:rsidRPr="00E438A1">
        <w:rPr>
          <w:rFonts w:ascii="Verdana" w:hAnsi="Verdana" w:cs="Arial"/>
          <w:sz w:val="22"/>
          <w:lang w:val="en-US"/>
        </w:rPr>
        <w:t xml:space="preserve"> </w:t>
      </w:r>
      <w:r w:rsidR="00E438A1" w:rsidRPr="00E438A1">
        <w:rPr>
          <w:rFonts w:ascii="Verdana" w:hAnsi="Verdana" w:cs="Arial"/>
          <w:sz w:val="22"/>
          <w:lang w:val="en-US"/>
        </w:rPr>
        <w:t xml:space="preserve">for the offer to collect information for the study that incorporates good practices, legal frameworks and inputs that allow for the possibility of opening joint consulates among the interested </w:t>
      </w:r>
      <w:r w:rsidR="00E438A1">
        <w:rPr>
          <w:rFonts w:ascii="Verdana" w:hAnsi="Verdana" w:cs="Arial"/>
          <w:sz w:val="22"/>
          <w:lang w:val="en-US"/>
        </w:rPr>
        <w:t>RCM</w:t>
      </w:r>
      <w:r w:rsidR="00E438A1" w:rsidRPr="00E438A1">
        <w:rPr>
          <w:rFonts w:ascii="Verdana" w:hAnsi="Verdana" w:cs="Arial"/>
          <w:sz w:val="22"/>
          <w:lang w:val="en-US"/>
        </w:rPr>
        <w:t xml:space="preserve"> Member Countries, with a joint protection approach. In this regard, the Member Countries considered </w:t>
      </w:r>
      <w:r w:rsidR="00E438A1">
        <w:rPr>
          <w:rFonts w:ascii="Verdana" w:hAnsi="Verdana" w:cs="Arial"/>
          <w:sz w:val="22"/>
          <w:lang w:val="en-US"/>
        </w:rPr>
        <w:t xml:space="preserve">the importance of the </w:t>
      </w:r>
      <w:r w:rsidR="00E438A1" w:rsidRPr="00E438A1">
        <w:rPr>
          <w:rFonts w:ascii="Verdana" w:hAnsi="Verdana" w:cs="Arial"/>
          <w:sz w:val="22"/>
          <w:lang w:val="en-US"/>
        </w:rPr>
        <w:t>cooperation for the installation of joint consulates</w:t>
      </w:r>
      <w:r w:rsidR="00E438A1">
        <w:rPr>
          <w:rFonts w:ascii="Verdana" w:hAnsi="Verdana" w:cs="Arial"/>
          <w:sz w:val="22"/>
          <w:lang w:val="en-US"/>
        </w:rPr>
        <w:t>.</w:t>
      </w:r>
    </w:p>
    <w:p w14:paraId="16844E1D" w14:textId="3CA3B8B7" w:rsidR="00E438A1" w:rsidRDefault="00E438A1" w:rsidP="00E438A1">
      <w:pPr>
        <w:numPr>
          <w:ilvl w:val="1"/>
          <w:numId w:val="1"/>
        </w:numPr>
        <w:jc w:val="both"/>
        <w:rPr>
          <w:rFonts w:ascii="Verdana" w:hAnsi="Verdana" w:cs="Arial"/>
          <w:sz w:val="22"/>
          <w:lang w:val="en-US"/>
        </w:rPr>
      </w:pPr>
      <w:r w:rsidRPr="00E438A1">
        <w:rPr>
          <w:rFonts w:ascii="Verdana" w:hAnsi="Verdana" w:cs="Arial"/>
          <w:sz w:val="22"/>
          <w:lang w:val="en-US"/>
        </w:rPr>
        <w:t>Regarding the methodology, the Member Countries recommended first collecting the information through an interview and then t</w:t>
      </w:r>
      <w:r>
        <w:rPr>
          <w:rFonts w:ascii="Verdana" w:hAnsi="Verdana" w:cs="Arial"/>
          <w:sz w:val="22"/>
          <w:lang w:val="en-US"/>
        </w:rPr>
        <w:t xml:space="preserve">hrough </w:t>
      </w:r>
      <w:r w:rsidRPr="00E438A1">
        <w:rPr>
          <w:rFonts w:ascii="Verdana" w:hAnsi="Verdana" w:cs="Arial"/>
          <w:sz w:val="22"/>
          <w:lang w:val="en-US"/>
        </w:rPr>
        <w:t>written information.</w:t>
      </w:r>
    </w:p>
    <w:p w14:paraId="6FF20E6F" w14:textId="1B5A38CD" w:rsidR="00E438A1" w:rsidRPr="00453ADE" w:rsidRDefault="00E438A1" w:rsidP="00E438A1">
      <w:pPr>
        <w:numPr>
          <w:ilvl w:val="1"/>
          <w:numId w:val="1"/>
        </w:numPr>
        <w:jc w:val="both"/>
        <w:rPr>
          <w:rFonts w:ascii="Verdana" w:hAnsi="Verdana" w:cs="Arial"/>
          <w:sz w:val="22"/>
          <w:lang w:val="en-US"/>
        </w:rPr>
      </w:pPr>
      <w:r w:rsidRPr="00E438A1">
        <w:rPr>
          <w:rFonts w:ascii="Verdana" w:hAnsi="Verdana" w:cs="Arial"/>
          <w:sz w:val="22"/>
          <w:lang w:val="en-US"/>
        </w:rPr>
        <w:t xml:space="preserve">To </w:t>
      </w:r>
      <w:r w:rsidRPr="00453ADE">
        <w:rPr>
          <w:rFonts w:ascii="Verdana" w:hAnsi="Verdana" w:cs="Arial"/>
          <w:sz w:val="22"/>
          <w:lang w:val="en-US"/>
        </w:rPr>
        <w:t>thank IOM for the availability to present the study during the next meeting of the RCGM.</w:t>
      </w:r>
    </w:p>
    <w:p w14:paraId="2C70618F" w14:textId="77777777" w:rsidR="006E05B0" w:rsidRPr="00453ADE" w:rsidRDefault="006E05B0" w:rsidP="006E05B0">
      <w:pPr>
        <w:pStyle w:val="ListParagraph"/>
        <w:rPr>
          <w:rFonts w:ascii="Verdana" w:hAnsi="Verdana" w:cs="Arial"/>
          <w:sz w:val="22"/>
          <w:lang w:val="en-US"/>
        </w:rPr>
      </w:pPr>
    </w:p>
    <w:p w14:paraId="6E5B659E" w14:textId="771E8402" w:rsidR="006E05B0" w:rsidRPr="00453ADE" w:rsidRDefault="00FB290A" w:rsidP="00C234D9">
      <w:pPr>
        <w:numPr>
          <w:ilvl w:val="0"/>
          <w:numId w:val="1"/>
        </w:numPr>
        <w:jc w:val="both"/>
        <w:rPr>
          <w:rFonts w:ascii="Verdana" w:hAnsi="Verdana" w:cs="Arial"/>
          <w:sz w:val="22"/>
          <w:lang w:val="en-US"/>
        </w:rPr>
      </w:pPr>
      <w:r w:rsidRPr="00453ADE">
        <w:rPr>
          <w:rFonts w:ascii="Verdana" w:hAnsi="Verdana" w:cs="Arial"/>
          <w:sz w:val="22"/>
          <w:lang w:val="en-US"/>
        </w:rPr>
        <w:t>To thank</w:t>
      </w:r>
      <w:r w:rsidR="006E05B0" w:rsidRPr="00453ADE">
        <w:rPr>
          <w:rFonts w:ascii="Verdana" w:hAnsi="Verdana" w:cs="Arial"/>
          <w:sz w:val="22"/>
          <w:lang w:val="en-US"/>
        </w:rPr>
        <w:t xml:space="preserve"> El Salvador </w:t>
      </w:r>
      <w:r w:rsidR="003C07EB" w:rsidRPr="00453ADE">
        <w:rPr>
          <w:rFonts w:ascii="Verdana" w:hAnsi="Verdana" w:cs="Arial"/>
          <w:sz w:val="22"/>
          <w:lang w:val="en-US"/>
        </w:rPr>
        <w:t>for the information about</w:t>
      </w:r>
      <w:r w:rsidRPr="00453ADE">
        <w:rPr>
          <w:rFonts w:ascii="Verdana" w:hAnsi="Verdana" w:cs="Arial"/>
          <w:sz w:val="22"/>
          <w:lang w:val="en-US"/>
        </w:rPr>
        <w:t xml:space="preserve"> the project of consular windows</w:t>
      </w:r>
      <w:r w:rsidR="006E05B0" w:rsidRPr="00453ADE">
        <w:rPr>
          <w:rFonts w:ascii="Verdana" w:hAnsi="Verdana" w:cs="Arial"/>
          <w:sz w:val="22"/>
          <w:lang w:val="en-US"/>
        </w:rPr>
        <w:t xml:space="preserve"> </w:t>
      </w:r>
      <w:r w:rsidR="00FF346B" w:rsidRPr="00453ADE">
        <w:rPr>
          <w:rFonts w:ascii="Verdana" w:hAnsi="Verdana" w:cs="Arial"/>
          <w:sz w:val="22"/>
          <w:lang w:val="en-US"/>
        </w:rPr>
        <w:t xml:space="preserve">for protection </w:t>
      </w:r>
      <w:r w:rsidRPr="00453ADE">
        <w:rPr>
          <w:rFonts w:ascii="Verdana" w:hAnsi="Verdana" w:cs="Arial"/>
          <w:sz w:val="22"/>
          <w:lang w:val="en-US"/>
        </w:rPr>
        <w:t xml:space="preserve">and to recognize the advances in providing assistance to their nationals at </w:t>
      </w:r>
      <w:r w:rsidR="00494A8E" w:rsidRPr="00453ADE">
        <w:rPr>
          <w:rFonts w:ascii="Verdana" w:hAnsi="Verdana" w:cs="Arial"/>
          <w:sz w:val="22"/>
          <w:lang w:val="en-US"/>
        </w:rPr>
        <w:t xml:space="preserve">the </w:t>
      </w:r>
      <w:r w:rsidRPr="00453ADE">
        <w:rPr>
          <w:rFonts w:ascii="Verdana" w:hAnsi="Verdana" w:cs="Arial"/>
          <w:sz w:val="22"/>
          <w:lang w:val="en-US"/>
        </w:rPr>
        <w:t>consulates</w:t>
      </w:r>
      <w:r w:rsidR="00AE5DC8">
        <w:rPr>
          <w:rFonts w:ascii="Verdana" w:hAnsi="Verdana" w:cs="Arial"/>
          <w:sz w:val="22"/>
          <w:lang w:val="en-US"/>
        </w:rPr>
        <w:t xml:space="preserve"> in Mexico and the United States</w:t>
      </w:r>
      <w:r w:rsidR="006E05B0" w:rsidRPr="00453ADE">
        <w:rPr>
          <w:rFonts w:ascii="Verdana" w:hAnsi="Verdana" w:cs="Arial"/>
          <w:sz w:val="22"/>
          <w:lang w:val="en-US"/>
        </w:rPr>
        <w:t>.</w:t>
      </w:r>
    </w:p>
    <w:p w14:paraId="435640DB" w14:textId="77777777" w:rsidR="006E05B0" w:rsidRPr="00453ADE" w:rsidRDefault="006E05B0" w:rsidP="006E05B0">
      <w:pPr>
        <w:pStyle w:val="ListParagraph"/>
        <w:rPr>
          <w:rFonts w:ascii="Verdana" w:hAnsi="Verdana" w:cs="Arial"/>
          <w:sz w:val="22"/>
          <w:lang w:val="en-US"/>
        </w:rPr>
      </w:pPr>
    </w:p>
    <w:p w14:paraId="1A72ABB3" w14:textId="7344EA6B" w:rsidR="00A30A4F" w:rsidRPr="00453ADE" w:rsidRDefault="00FB290A" w:rsidP="00A30A4F">
      <w:pPr>
        <w:numPr>
          <w:ilvl w:val="0"/>
          <w:numId w:val="1"/>
        </w:numPr>
        <w:jc w:val="both"/>
        <w:rPr>
          <w:rFonts w:ascii="Verdana" w:hAnsi="Verdana" w:cs="Arial"/>
          <w:sz w:val="22"/>
          <w:lang w:val="en-US"/>
        </w:rPr>
      </w:pPr>
      <w:r w:rsidRPr="00453ADE">
        <w:rPr>
          <w:rFonts w:ascii="Verdana" w:hAnsi="Verdana" w:cs="Arial"/>
          <w:sz w:val="22"/>
          <w:lang w:val="en-US"/>
        </w:rPr>
        <w:t xml:space="preserve">In regard to consular assistance </w:t>
      </w:r>
      <w:r w:rsidR="005C5B13" w:rsidRPr="00453ADE">
        <w:rPr>
          <w:rFonts w:ascii="Verdana" w:hAnsi="Verdana" w:cs="Arial"/>
          <w:sz w:val="22"/>
          <w:lang w:val="en-US"/>
        </w:rPr>
        <w:t>related</w:t>
      </w:r>
      <w:r w:rsidR="00494A8E" w:rsidRPr="00453ADE">
        <w:rPr>
          <w:rFonts w:ascii="Verdana" w:hAnsi="Verdana" w:cs="Arial"/>
          <w:sz w:val="22"/>
          <w:lang w:val="en-US"/>
        </w:rPr>
        <w:t xml:space="preserve"> to</w:t>
      </w:r>
      <w:r w:rsidRPr="00453ADE">
        <w:rPr>
          <w:rFonts w:ascii="Verdana" w:hAnsi="Verdana" w:cs="Arial"/>
          <w:sz w:val="22"/>
          <w:lang w:val="en-US"/>
        </w:rPr>
        <w:t xml:space="preserve"> the separation of families, t</w:t>
      </w:r>
      <w:r w:rsidR="00A30A4F" w:rsidRPr="00453ADE">
        <w:rPr>
          <w:rFonts w:ascii="Verdana" w:hAnsi="Verdana" w:cs="Arial"/>
          <w:sz w:val="22"/>
          <w:lang w:val="en-US"/>
        </w:rPr>
        <w:t>o thank the information provided by Mexico about the joint efforts with the countries of th</w:t>
      </w:r>
      <w:r w:rsidR="00AE5DC8">
        <w:rPr>
          <w:rFonts w:ascii="Verdana" w:hAnsi="Verdana" w:cs="Arial"/>
          <w:sz w:val="22"/>
          <w:lang w:val="en-US"/>
        </w:rPr>
        <w:t xml:space="preserve">e Northern Triangle to care for children and adolescents </w:t>
      </w:r>
      <w:r w:rsidR="00A30A4F" w:rsidRPr="00453ADE">
        <w:rPr>
          <w:rFonts w:ascii="Verdana" w:hAnsi="Verdana" w:cs="Arial"/>
          <w:sz w:val="22"/>
          <w:lang w:val="en-US"/>
        </w:rPr>
        <w:t>migrants in the United States.</w:t>
      </w:r>
    </w:p>
    <w:p w14:paraId="2408155A" w14:textId="043805E6" w:rsidR="006A77A5" w:rsidRDefault="006A77A5" w:rsidP="006A77A5">
      <w:pPr>
        <w:numPr>
          <w:ilvl w:val="1"/>
          <w:numId w:val="1"/>
        </w:numPr>
        <w:jc w:val="both"/>
        <w:rPr>
          <w:rFonts w:ascii="Verdana" w:hAnsi="Verdana" w:cs="Arial"/>
          <w:sz w:val="22"/>
          <w:lang w:val="en-US"/>
        </w:rPr>
      </w:pPr>
      <w:r w:rsidRPr="00453ADE">
        <w:rPr>
          <w:rFonts w:ascii="Verdana" w:hAnsi="Verdana" w:cs="Arial"/>
          <w:sz w:val="22"/>
          <w:lang w:val="en-US"/>
        </w:rPr>
        <w:t>To appreciate</w:t>
      </w:r>
      <w:r w:rsidRPr="006A77A5">
        <w:rPr>
          <w:rFonts w:ascii="Verdana" w:hAnsi="Verdana" w:cs="Arial"/>
          <w:sz w:val="22"/>
          <w:lang w:val="en-US"/>
        </w:rPr>
        <w:t xml:space="preserve"> the frank and respectful dialogue among the Member Count</w:t>
      </w:r>
      <w:r w:rsidR="00AE5DC8">
        <w:rPr>
          <w:rFonts w:ascii="Verdana" w:hAnsi="Verdana" w:cs="Arial"/>
          <w:sz w:val="22"/>
          <w:lang w:val="en-US"/>
        </w:rPr>
        <w:t>ries regarding the situation of children and adolescents</w:t>
      </w:r>
      <w:r w:rsidRPr="006A77A5">
        <w:rPr>
          <w:rFonts w:ascii="Verdana" w:hAnsi="Verdana" w:cs="Arial"/>
          <w:sz w:val="22"/>
          <w:lang w:val="en-US"/>
        </w:rPr>
        <w:t xml:space="preserve"> separated from their parents. To this end, recommend the inclusion of this agenda item in the plenary meeting of the </w:t>
      </w:r>
      <w:r>
        <w:rPr>
          <w:rFonts w:ascii="Verdana" w:hAnsi="Verdana" w:cs="Arial"/>
          <w:sz w:val="22"/>
          <w:lang w:val="en-US"/>
        </w:rPr>
        <w:t>RCGM.</w:t>
      </w:r>
    </w:p>
    <w:p w14:paraId="67013F84" w14:textId="760593F3" w:rsidR="00E31F81" w:rsidRPr="00E31F81" w:rsidRDefault="00E31F81" w:rsidP="00E31F81">
      <w:pPr>
        <w:numPr>
          <w:ilvl w:val="1"/>
          <w:numId w:val="1"/>
        </w:numPr>
        <w:jc w:val="both"/>
        <w:rPr>
          <w:rFonts w:ascii="Verdana" w:hAnsi="Verdana" w:cs="Arial"/>
          <w:sz w:val="22"/>
          <w:lang w:val="en-US"/>
        </w:rPr>
      </w:pPr>
      <w:r w:rsidRPr="00E31F81">
        <w:rPr>
          <w:rFonts w:ascii="Verdana" w:hAnsi="Verdana" w:cs="Arial"/>
          <w:sz w:val="22"/>
          <w:lang w:val="en-US"/>
        </w:rPr>
        <w:lastRenderedPageBreak/>
        <w:t xml:space="preserve">Emphasize the importance of respecting the human rights of children and adolescents, with emphasis on the best interests of the </w:t>
      </w:r>
      <w:r w:rsidR="00AE5DC8">
        <w:rPr>
          <w:rFonts w:ascii="Verdana" w:hAnsi="Verdana" w:cs="Arial"/>
          <w:sz w:val="22"/>
          <w:lang w:val="en-US"/>
        </w:rPr>
        <w:t>child, the right to family unity and family life</w:t>
      </w:r>
      <w:r w:rsidR="00F47794">
        <w:rPr>
          <w:rFonts w:ascii="Verdana" w:hAnsi="Verdana" w:cs="Arial"/>
          <w:sz w:val="22"/>
          <w:lang w:val="en-US"/>
        </w:rPr>
        <w:t xml:space="preserve"> (established in the Universal Declaration of Human Rights and the American Declaration on the Rights and Duties of Man)</w:t>
      </w:r>
      <w:r w:rsidR="00AE5DC8">
        <w:rPr>
          <w:rFonts w:ascii="Verdana" w:hAnsi="Verdana" w:cs="Arial"/>
          <w:sz w:val="22"/>
          <w:lang w:val="en-US"/>
        </w:rPr>
        <w:t xml:space="preserve"> and the right to due process.</w:t>
      </w:r>
    </w:p>
    <w:p w14:paraId="35EE9727" w14:textId="61DAF51A" w:rsidR="00E31F81" w:rsidRPr="00E31F81" w:rsidRDefault="00E31F81" w:rsidP="00E31F81">
      <w:pPr>
        <w:numPr>
          <w:ilvl w:val="1"/>
          <w:numId w:val="1"/>
        </w:numPr>
        <w:jc w:val="both"/>
        <w:rPr>
          <w:rFonts w:ascii="Verdana" w:hAnsi="Verdana" w:cs="Arial"/>
          <w:sz w:val="22"/>
          <w:lang w:val="en-US"/>
        </w:rPr>
      </w:pPr>
      <w:r w:rsidRPr="00E31F81">
        <w:rPr>
          <w:rFonts w:ascii="Verdana" w:hAnsi="Verdana" w:cs="Arial"/>
          <w:sz w:val="22"/>
          <w:lang w:val="en-US"/>
        </w:rPr>
        <w:t xml:space="preserve">Procure </w:t>
      </w:r>
      <w:r w:rsidR="006A77A5">
        <w:rPr>
          <w:rFonts w:ascii="Verdana" w:hAnsi="Verdana" w:cs="Arial"/>
          <w:sz w:val="22"/>
          <w:lang w:val="en-US"/>
        </w:rPr>
        <w:t xml:space="preserve">timely </w:t>
      </w:r>
      <w:r w:rsidRPr="00E31F81">
        <w:rPr>
          <w:rFonts w:ascii="Verdana" w:hAnsi="Verdana" w:cs="Arial"/>
          <w:sz w:val="22"/>
          <w:lang w:val="en-US"/>
        </w:rPr>
        <w:t>consular notification</w:t>
      </w:r>
      <w:r w:rsidR="00AE5DC8">
        <w:rPr>
          <w:rFonts w:ascii="Verdana" w:hAnsi="Verdana" w:cs="Arial"/>
          <w:sz w:val="22"/>
          <w:lang w:val="en-US"/>
        </w:rPr>
        <w:t xml:space="preserve"> in cases of detection of children and adolescents</w:t>
      </w:r>
      <w:r w:rsidRPr="00E31F81">
        <w:rPr>
          <w:rFonts w:ascii="Verdana" w:hAnsi="Verdana" w:cs="Arial"/>
          <w:sz w:val="22"/>
          <w:lang w:val="en-US"/>
        </w:rPr>
        <w:t xml:space="preserve"> in vulnerable situations.</w:t>
      </w:r>
    </w:p>
    <w:p w14:paraId="1D2971BC" w14:textId="29E6AD65" w:rsidR="00E31F81" w:rsidRPr="00E31F81" w:rsidRDefault="00E31F81" w:rsidP="00E31F81">
      <w:pPr>
        <w:numPr>
          <w:ilvl w:val="1"/>
          <w:numId w:val="1"/>
        </w:numPr>
        <w:jc w:val="both"/>
        <w:rPr>
          <w:rFonts w:ascii="Verdana" w:hAnsi="Verdana" w:cs="Arial"/>
          <w:sz w:val="22"/>
          <w:lang w:val="en-US"/>
        </w:rPr>
      </w:pPr>
      <w:r w:rsidRPr="00E31F81">
        <w:rPr>
          <w:rFonts w:ascii="Verdana" w:hAnsi="Verdana" w:cs="Arial"/>
          <w:sz w:val="22"/>
          <w:lang w:val="en-US"/>
        </w:rPr>
        <w:t xml:space="preserve">To take note of the rejection by Mexico, El Salvador, Guatemala and Honduras </w:t>
      </w:r>
      <w:r w:rsidR="008167D0">
        <w:rPr>
          <w:rFonts w:ascii="Verdana" w:hAnsi="Verdana" w:cs="Arial"/>
          <w:sz w:val="22"/>
          <w:lang w:val="en-US"/>
        </w:rPr>
        <w:t>on</w:t>
      </w:r>
      <w:r w:rsidRPr="00E31F81">
        <w:rPr>
          <w:rFonts w:ascii="Verdana" w:hAnsi="Verdana" w:cs="Arial"/>
          <w:sz w:val="22"/>
          <w:lang w:val="en-US"/>
        </w:rPr>
        <w:t xml:space="preserve"> the </w:t>
      </w:r>
      <w:r w:rsidR="00AE5DC8">
        <w:rPr>
          <w:rFonts w:ascii="Verdana" w:hAnsi="Verdana" w:cs="Arial"/>
          <w:sz w:val="22"/>
          <w:lang w:val="en-US"/>
        </w:rPr>
        <w:t>practice of separation of children and adolescents</w:t>
      </w:r>
      <w:r w:rsidRPr="00E31F81">
        <w:rPr>
          <w:rFonts w:ascii="Verdana" w:hAnsi="Verdana" w:cs="Arial"/>
          <w:sz w:val="22"/>
          <w:lang w:val="en-US"/>
        </w:rPr>
        <w:t xml:space="preserve"> and the detention of families</w:t>
      </w:r>
      <w:r w:rsidR="00F47794">
        <w:rPr>
          <w:rFonts w:ascii="Verdana" w:hAnsi="Verdana" w:cs="Arial"/>
          <w:sz w:val="22"/>
          <w:lang w:val="en-US"/>
        </w:rPr>
        <w:t xml:space="preserve">, which is contrary to the </w:t>
      </w:r>
      <w:r w:rsidRPr="00E31F81">
        <w:rPr>
          <w:rFonts w:ascii="Verdana" w:hAnsi="Verdana" w:cs="Arial"/>
          <w:sz w:val="22"/>
          <w:lang w:val="en-US"/>
        </w:rPr>
        <w:t>best interests of the child.</w:t>
      </w:r>
    </w:p>
    <w:p w14:paraId="59FD0679" w14:textId="6A479940" w:rsidR="00E31F81" w:rsidRPr="00E31F81" w:rsidRDefault="00E31F81" w:rsidP="00E31F81">
      <w:pPr>
        <w:numPr>
          <w:ilvl w:val="1"/>
          <w:numId w:val="1"/>
        </w:numPr>
        <w:jc w:val="both"/>
        <w:rPr>
          <w:rFonts w:ascii="Verdana" w:hAnsi="Verdana" w:cs="Arial"/>
          <w:sz w:val="22"/>
          <w:lang w:val="en-US"/>
        </w:rPr>
      </w:pPr>
      <w:r>
        <w:rPr>
          <w:rFonts w:ascii="Verdana" w:hAnsi="Verdana" w:cs="Arial"/>
          <w:sz w:val="22"/>
          <w:lang w:val="en-US"/>
        </w:rPr>
        <w:t>To r</w:t>
      </w:r>
      <w:r w:rsidRPr="00E31F81">
        <w:rPr>
          <w:rFonts w:ascii="Verdana" w:hAnsi="Verdana" w:cs="Arial"/>
          <w:sz w:val="22"/>
          <w:lang w:val="en-US"/>
        </w:rPr>
        <w:t xml:space="preserve">equest </w:t>
      </w:r>
      <w:r w:rsidR="00F47794">
        <w:rPr>
          <w:rFonts w:ascii="Verdana" w:hAnsi="Verdana" w:cs="Arial"/>
          <w:sz w:val="22"/>
          <w:lang w:val="en-US"/>
        </w:rPr>
        <w:t xml:space="preserve">from </w:t>
      </w:r>
      <w:r w:rsidRPr="00E31F81">
        <w:rPr>
          <w:rFonts w:ascii="Verdana" w:hAnsi="Verdana" w:cs="Arial"/>
          <w:sz w:val="22"/>
          <w:lang w:val="en-US"/>
        </w:rPr>
        <w:t xml:space="preserve">the United States the </w:t>
      </w:r>
      <w:r w:rsidR="00F47794">
        <w:rPr>
          <w:rFonts w:ascii="Verdana" w:hAnsi="Verdana" w:cs="Arial"/>
          <w:sz w:val="22"/>
          <w:lang w:val="en-US"/>
        </w:rPr>
        <w:t xml:space="preserve">current </w:t>
      </w:r>
      <w:r w:rsidRPr="00E31F81">
        <w:rPr>
          <w:rFonts w:ascii="Verdana" w:hAnsi="Verdana" w:cs="Arial"/>
          <w:sz w:val="22"/>
          <w:lang w:val="en-US"/>
        </w:rPr>
        <w:t>statistical data of the list and number of cases of separated children</w:t>
      </w:r>
      <w:r w:rsidR="00AE5DC8">
        <w:rPr>
          <w:rFonts w:ascii="Verdana" w:hAnsi="Verdana" w:cs="Arial"/>
          <w:sz w:val="22"/>
          <w:lang w:val="en-US"/>
        </w:rPr>
        <w:t xml:space="preserve"> and adolescents by country of origin</w:t>
      </w:r>
      <w:r w:rsidRPr="00E31F81">
        <w:rPr>
          <w:rFonts w:ascii="Verdana" w:hAnsi="Verdana" w:cs="Arial"/>
          <w:sz w:val="22"/>
          <w:lang w:val="en-US"/>
        </w:rPr>
        <w:t>.</w:t>
      </w:r>
    </w:p>
    <w:p w14:paraId="0A584950" w14:textId="6E80F2CA" w:rsidR="00E31F81" w:rsidRDefault="00E31F81" w:rsidP="00E31F81">
      <w:pPr>
        <w:numPr>
          <w:ilvl w:val="1"/>
          <w:numId w:val="1"/>
        </w:numPr>
        <w:jc w:val="both"/>
        <w:rPr>
          <w:rFonts w:ascii="Verdana" w:hAnsi="Verdana" w:cs="Arial"/>
          <w:sz w:val="22"/>
          <w:lang w:val="en-US"/>
        </w:rPr>
      </w:pPr>
      <w:r>
        <w:rPr>
          <w:rFonts w:ascii="Verdana" w:hAnsi="Verdana" w:cs="Arial"/>
          <w:sz w:val="22"/>
          <w:lang w:val="en-US"/>
        </w:rPr>
        <w:t>To r</w:t>
      </w:r>
      <w:r w:rsidRPr="00E31F81">
        <w:rPr>
          <w:rFonts w:ascii="Verdana" w:hAnsi="Verdana" w:cs="Arial"/>
          <w:sz w:val="22"/>
          <w:lang w:val="en-US"/>
        </w:rPr>
        <w:t>equest the RNCOM</w:t>
      </w:r>
      <w:r>
        <w:rPr>
          <w:rFonts w:ascii="Verdana" w:hAnsi="Verdana" w:cs="Arial"/>
          <w:sz w:val="22"/>
          <w:lang w:val="en-US"/>
        </w:rPr>
        <w:t xml:space="preserve"> a</w:t>
      </w:r>
      <w:r w:rsidRPr="00E31F81">
        <w:rPr>
          <w:rFonts w:ascii="Verdana" w:hAnsi="Verdana" w:cs="Arial"/>
          <w:sz w:val="22"/>
          <w:lang w:val="en-US"/>
        </w:rPr>
        <w:t xml:space="preserve"> list of civil society organizations that attend these cases, to support the consular protection functions of their nationals.</w:t>
      </w:r>
    </w:p>
    <w:p w14:paraId="0C360EF1" w14:textId="77777777" w:rsidR="00956F02" w:rsidRPr="00A30A4F" w:rsidRDefault="00956F02" w:rsidP="00C234D9">
      <w:pPr>
        <w:jc w:val="both"/>
        <w:rPr>
          <w:rFonts w:ascii="Verdana" w:hAnsi="Verdana" w:cs="Arial"/>
          <w:sz w:val="22"/>
          <w:lang w:val="en-US"/>
        </w:rPr>
      </w:pPr>
    </w:p>
    <w:p w14:paraId="10E7D7E5" w14:textId="797FAF6E" w:rsidR="002051CE" w:rsidRPr="00E438A1" w:rsidRDefault="00FB290A" w:rsidP="002051CE">
      <w:pPr>
        <w:numPr>
          <w:ilvl w:val="0"/>
          <w:numId w:val="1"/>
        </w:numPr>
        <w:jc w:val="both"/>
        <w:rPr>
          <w:rFonts w:ascii="Verdana" w:hAnsi="Verdana" w:cs="Arial"/>
          <w:sz w:val="22"/>
          <w:lang w:val="en-US"/>
        </w:rPr>
      </w:pPr>
      <w:r w:rsidRPr="00E438A1">
        <w:rPr>
          <w:rFonts w:ascii="Verdana" w:hAnsi="Verdana" w:cs="Arial"/>
          <w:sz w:val="22"/>
          <w:lang w:val="en-US"/>
        </w:rPr>
        <w:t xml:space="preserve">To thank the Regional Network </w:t>
      </w:r>
      <w:r w:rsidR="00DA4159">
        <w:rPr>
          <w:rFonts w:ascii="Verdana" w:hAnsi="Verdana" w:cs="Arial"/>
          <w:sz w:val="22"/>
          <w:lang w:val="en-US"/>
        </w:rPr>
        <w:t>of</w:t>
      </w:r>
      <w:r w:rsidRPr="00E438A1">
        <w:rPr>
          <w:rFonts w:ascii="Verdana" w:hAnsi="Verdana" w:cs="Arial"/>
          <w:sz w:val="22"/>
          <w:lang w:val="en-US"/>
        </w:rPr>
        <w:t xml:space="preserve"> Civil Organizations on Migration (RNCOM) for </w:t>
      </w:r>
      <w:r w:rsidR="00045C5E">
        <w:rPr>
          <w:rFonts w:ascii="Verdana" w:hAnsi="Verdana" w:cs="Arial"/>
          <w:sz w:val="22"/>
          <w:lang w:val="en-US"/>
        </w:rPr>
        <w:t>their recommendations on consular protection, and the offer to trainings in this topic for the improvement in the attention of migrant population.</w:t>
      </w:r>
      <w:r w:rsidR="002051CE" w:rsidRPr="00E438A1">
        <w:rPr>
          <w:rFonts w:ascii="Verdana" w:hAnsi="Verdana" w:cs="Arial"/>
          <w:sz w:val="22"/>
          <w:lang w:val="en-US"/>
        </w:rPr>
        <w:t xml:space="preserve"> </w:t>
      </w:r>
    </w:p>
    <w:p w14:paraId="7BBFEDC6" w14:textId="77777777" w:rsidR="008F5B02" w:rsidRPr="00045C5E" w:rsidRDefault="008F5B02" w:rsidP="008F5B02">
      <w:pPr>
        <w:ind w:left="1440"/>
        <w:jc w:val="both"/>
        <w:rPr>
          <w:rFonts w:ascii="Verdana" w:hAnsi="Verdana" w:cs="Arial"/>
          <w:sz w:val="22"/>
          <w:lang w:val="en-US"/>
        </w:rPr>
      </w:pPr>
    </w:p>
    <w:p w14:paraId="0D11CBE1" w14:textId="4CC14B04" w:rsidR="00C365D7" w:rsidRPr="00E438A1" w:rsidRDefault="00C122B2" w:rsidP="00FD722D">
      <w:pPr>
        <w:numPr>
          <w:ilvl w:val="0"/>
          <w:numId w:val="1"/>
        </w:numPr>
        <w:jc w:val="both"/>
        <w:rPr>
          <w:rFonts w:ascii="Verdana" w:hAnsi="Verdana" w:cs="Arial"/>
          <w:sz w:val="22"/>
          <w:lang w:val="en-US"/>
        </w:rPr>
      </w:pPr>
      <w:r w:rsidRPr="00E438A1">
        <w:rPr>
          <w:rFonts w:ascii="Verdana" w:hAnsi="Verdana" w:cs="Arial"/>
          <w:sz w:val="22"/>
          <w:lang w:val="en-US"/>
        </w:rPr>
        <w:t>In regard to the proposed new activities:</w:t>
      </w:r>
    </w:p>
    <w:p w14:paraId="0D5BA4F6" w14:textId="7F6734C7" w:rsidR="00C122B2" w:rsidRPr="00E438A1" w:rsidRDefault="00C122B2" w:rsidP="00C122B2">
      <w:pPr>
        <w:numPr>
          <w:ilvl w:val="1"/>
          <w:numId w:val="1"/>
        </w:numPr>
        <w:jc w:val="both"/>
        <w:rPr>
          <w:rFonts w:ascii="Verdana" w:hAnsi="Verdana" w:cs="Arial"/>
          <w:sz w:val="22"/>
          <w:lang w:val="en-US"/>
        </w:rPr>
      </w:pPr>
      <w:r w:rsidRPr="00E438A1">
        <w:rPr>
          <w:rFonts w:ascii="Verdana" w:hAnsi="Verdana" w:cs="Arial"/>
          <w:sz w:val="22"/>
          <w:lang w:val="en-US"/>
        </w:rPr>
        <w:t xml:space="preserve">To thank Mexico, IOM and the International </w:t>
      </w:r>
      <w:proofErr w:type="spellStart"/>
      <w:r w:rsidRPr="00E438A1">
        <w:rPr>
          <w:rFonts w:ascii="Verdana" w:hAnsi="Verdana" w:cs="Arial"/>
          <w:sz w:val="22"/>
          <w:lang w:val="en-US"/>
        </w:rPr>
        <w:t>Labour</w:t>
      </w:r>
      <w:proofErr w:type="spellEnd"/>
      <w:r w:rsidRPr="00E438A1">
        <w:rPr>
          <w:rFonts w:ascii="Verdana" w:hAnsi="Verdana" w:cs="Arial"/>
          <w:sz w:val="22"/>
          <w:lang w:val="en-US"/>
        </w:rPr>
        <w:t xml:space="preserve"> </w:t>
      </w:r>
      <w:proofErr w:type="spellStart"/>
      <w:r w:rsidRPr="00E438A1">
        <w:rPr>
          <w:rFonts w:ascii="Verdana" w:hAnsi="Verdana" w:cs="Arial"/>
          <w:sz w:val="22"/>
          <w:lang w:val="en-US"/>
        </w:rPr>
        <w:t>Organisation</w:t>
      </w:r>
      <w:proofErr w:type="spellEnd"/>
      <w:r w:rsidRPr="00E438A1">
        <w:rPr>
          <w:rFonts w:ascii="Verdana" w:hAnsi="Verdana" w:cs="Arial"/>
          <w:sz w:val="22"/>
          <w:lang w:val="en-US"/>
        </w:rPr>
        <w:t xml:space="preserve"> (ILO) for the information about the Regional Workshop on </w:t>
      </w:r>
      <w:proofErr w:type="spellStart"/>
      <w:r w:rsidRPr="00E438A1">
        <w:rPr>
          <w:rFonts w:ascii="Verdana" w:hAnsi="Verdana" w:cs="Arial"/>
          <w:sz w:val="22"/>
          <w:lang w:val="en-US"/>
        </w:rPr>
        <w:t>Labour</w:t>
      </w:r>
      <w:proofErr w:type="spellEnd"/>
      <w:r w:rsidRPr="00E438A1">
        <w:rPr>
          <w:rFonts w:ascii="Verdana" w:hAnsi="Verdana" w:cs="Arial"/>
          <w:sz w:val="22"/>
          <w:lang w:val="en-US"/>
        </w:rPr>
        <w:t xml:space="preserve"> Migration Governance: Toward Integrated and Planned Policies, </w:t>
      </w:r>
      <w:r w:rsidR="006A77A5">
        <w:rPr>
          <w:rFonts w:ascii="Verdana" w:hAnsi="Verdana" w:cs="Arial"/>
          <w:sz w:val="22"/>
          <w:lang w:val="en-US"/>
        </w:rPr>
        <w:t xml:space="preserve">to </w:t>
      </w:r>
      <w:r w:rsidRPr="00E438A1">
        <w:rPr>
          <w:rFonts w:ascii="Verdana" w:hAnsi="Verdana" w:cs="Arial"/>
          <w:sz w:val="22"/>
          <w:lang w:val="en-US"/>
        </w:rPr>
        <w:t>be held in Mexico in September</w:t>
      </w:r>
      <w:r w:rsidR="006D15AA">
        <w:rPr>
          <w:rFonts w:ascii="Verdana" w:hAnsi="Verdana" w:cs="Arial"/>
          <w:sz w:val="22"/>
          <w:lang w:val="en-US"/>
        </w:rPr>
        <w:t xml:space="preserve"> 4-5, 2018</w:t>
      </w:r>
      <w:r w:rsidRPr="00E438A1">
        <w:rPr>
          <w:rFonts w:ascii="Verdana" w:hAnsi="Verdana" w:cs="Arial"/>
          <w:sz w:val="22"/>
          <w:lang w:val="en-US"/>
        </w:rPr>
        <w:t xml:space="preserve">. </w:t>
      </w:r>
    </w:p>
    <w:p w14:paraId="3A74889A" w14:textId="7659199F" w:rsidR="00C365D7" w:rsidRPr="00E438A1" w:rsidRDefault="00C122B2" w:rsidP="0013745F">
      <w:pPr>
        <w:numPr>
          <w:ilvl w:val="1"/>
          <w:numId w:val="1"/>
        </w:numPr>
        <w:jc w:val="both"/>
        <w:rPr>
          <w:rFonts w:ascii="Verdana" w:hAnsi="Verdana" w:cs="Arial"/>
          <w:sz w:val="22"/>
          <w:lang w:val="en-US"/>
        </w:rPr>
      </w:pPr>
      <w:r w:rsidRPr="00E438A1">
        <w:rPr>
          <w:rFonts w:ascii="Verdana" w:hAnsi="Verdana" w:cs="Arial"/>
          <w:sz w:val="22"/>
          <w:lang w:val="en-US"/>
        </w:rPr>
        <w:t>To thank</w:t>
      </w:r>
      <w:r w:rsidR="00C365D7" w:rsidRPr="00E438A1">
        <w:rPr>
          <w:rFonts w:ascii="Verdana" w:hAnsi="Verdana" w:cs="Arial"/>
          <w:sz w:val="22"/>
          <w:lang w:val="en-US"/>
        </w:rPr>
        <w:t xml:space="preserve"> </w:t>
      </w:r>
      <w:r w:rsidRPr="00E438A1">
        <w:rPr>
          <w:rFonts w:ascii="Verdana" w:hAnsi="Verdana" w:cs="Arial"/>
          <w:sz w:val="22"/>
          <w:lang w:val="en-US"/>
        </w:rPr>
        <w:t>IOM for the online course for consular officers</w:t>
      </w:r>
      <w:r w:rsidR="0013745F">
        <w:rPr>
          <w:rFonts w:ascii="Verdana" w:hAnsi="Verdana" w:cs="Arial"/>
          <w:sz w:val="22"/>
          <w:lang w:val="en-US"/>
        </w:rPr>
        <w:t>: “</w:t>
      </w:r>
      <w:r w:rsidR="0013745F" w:rsidRPr="0013745F">
        <w:rPr>
          <w:rFonts w:ascii="Verdana" w:hAnsi="Verdana" w:cs="Arial"/>
          <w:sz w:val="22"/>
          <w:lang w:val="en-US"/>
        </w:rPr>
        <w:t>Course of Action on Trafficking in Persons for Consulates, Ministries and Secretariats of Foreign Affairs</w:t>
      </w:r>
      <w:r w:rsidR="0013745F">
        <w:rPr>
          <w:rFonts w:ascii="Verdana" w:hAnsi="Verdana" w:cs="Arial"/>
          <w:sz w:val="22"/>
          <w:lang w:val="en-US"/>
        </w:rPr>
        <w:t>.”</w:t>
      </w:r>
    </w:p>
    <w:p w14:paraId="23A94168" w14:textId="30DBE830" w:rsidR="00C365D7" w:rsidRPr="00E438A1" w:rsidRDefault="00C122B2" w:rsidP="00285006">
      <w:pPr>
        <w:numPr>
          <w:ilvl w:val="1"/>
          <w:numId w:val="1"/>
        </w:numPr>
        <w:jc w:val="both"/>
        <w:rPr>
          <w:rFonts w:ascii="Verdana" w:hAnsi="Verdana" w:cs="Arial"/>
          <w:sz w:val="22"/>
          <w:lang w:val="en-US"/>
        </w:rPr>
      </w:pPr>
      <w:r w:rsidRPr="00E438A1">
        <w:rPr>
          <w:rFonts w:ascii="Verdana" w:hAnsi="Verdana" w:cs="Arial"/>
          <w:sz w:val="22"/>
          <w:lang w:val="en-US"/>
        </w:rPr>
        <w:t xml:space="preserve">To take note of </w:t>
      </w:r>
      <w:r w:rsidR="00285006" w:rsidRPr="00E438A1">
        <w:rPr>
          <w:rFonts w:ascii="Verdana" w:hAnsi="Verdana" w:cs="Arial"/>
          <w:sz w:val="22"/>
          <w:lang w:val="en-US"/>
        </w:rPr>
        <w:t xml:space="preserve">the contents of the workshop on </w:t>
      </w:r>
      <w:r w:rsidRPr="00E438A1">
        <w:rPr>
          <w:rFonts w:ascii="Verdana" w:hAnsi="Verdana" w:cs="Arial"/>
          <w:sz w:val="22"/>
          <w:lang w:val="en-US"/>
        </w:rPr>
        <w:t>implementation of a r</w:t>
      </w:r>
      <w:r w:rsidR="00DF3CC5" w:rsidRPr="00E438A1">
        <w:rPr>
          <w:rFonts w:ascii="Verdana" w:hAnsi="Verdana" w:cs="Arial"/>
          <w:sz w:val="22"/>
          <w:lang w:val="en-US"/>
        </w:rPr>
        <w:t xml:space="preserve">egional mechanism </w:t>
      </w:r>
      <w:r w:rsidR="00576799" w:rsidRPr="00E438A1">
        <w:rPr>
          <w:rFonts w:ascii="Verdana" w:hAnsi="Verdana" w:cs="Arial"/>
          <w:sz w:val="22"/>
          <w:lang w:val="en-US"/>
        </w:rPr>
        <w:t>to exchange information</w:t>
      </w:r>
      <w:r w:rsidRPr="00E438A1">
        <w:rPr>
          <w:rFonts w:ascii="Verdana" w:hAnsi="Verdana" w:cs="Arial"/>
          <w:sz w:val="22"/>
          <w:lang w:val="en-US"/>
        </w:rPr>
        <w:t xml:space="preserve"> </w:t>
      </w:r>
      <w:r w:rsidR="00DF3CC5" w:rsidRPr="00E438A1">
        <w:rPr>
          <w:rFonts w:ascii="Verdana" w:hAnsi="Verdana" w:cs="Arial"/>
          <w:sz w:val="22"/>
          <w:lang w:val="en-US"/>
        </w:rPr>
        <w:t xml:space="preserve">during the search for disappeared or missing migrants, with support from the International Committee </w:t>
      </w:r>
      <w:r w:rsidR="006D15AA">
        <w:rPr>
          <w:rFonts w:ascii="Verdana" w:hAnsi="Verdana" w:cs="Arial"/>
          <w:sz w:val="22"/>
          <w:lang w:val="en-US"/>
        </w:rPr>
        <w:t>of the Red Cross (ICRC) and IOM,, to be held in September 25-26, 2018.</w:t>
      </w:r>
    </w:p>
    <w:p w14:paraId="2F3EF4DF" w14:textId="77777777" w:rsidR="00956F02" w:rsidRPr="00E438A1" w:rsidRDefault="00CE6C94" w:rsidP="00FD722D">
      <w:pPr>
        <w:ind w:left="360"/>
        <w:jc w:val="both"/>
        <w:rPr>
          <w:rFonts w:ascii="Verdana" w:hAnsi="Verdana" w:cs="Arial"/>
          <w:sz w:val="22"/>
          <w:lang w:val="en-US"/>
        </w:rPr>
      </w:pPr>
      <w:r w:rsidRPr="00E438A1">
        <w:rPr>
          <w:rFonts w:ascii="Verdana" w:hAnsi="Verdana" w:cs="Arial"/>
          <w:sz w:val="22"/>
          <w:lang w:val="en-US"/>
        </w:rPr>
        <w:t xml:space="preserve"> </w:t>
      </w:r>
      <w:bookmarkStart w:id="0" w:name="_GoBack"/>
      <w:bookmarkEnd w:id="0"/>
    </w:p>
    <w:sectPr w:rsidR="00956F02" w:rsidRPr="00E438A1" w:rsidSect="008F5B02">
      <w:headerReference w:type="default" r:id="rId7"/>
      <w:pgSz w:w="12240" w:h="15840"/>
      <w:pgMar w:top="170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6C854" w14:textId="77777777" w:rsidR="009D0252" w:rsidRDefault="009D0252" w:rsidP="00DB0F2F">
      <w:r>
        <w:separator/>
      </w:r>
    </w:p>
  </w:endnote>
  <w:endnote w:type="continuationSeparator" w:id="0">
    <w:p w14:paraId="6E121D44" w14:textId="77777777" w:rsidR="009D0252" w:rsidRDefault="009D0252" w:rsidP="00DB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3DDC3" w14:textId="77777777" w:rsidR="009D0252" w:rsidRDefault="009D0252" w:rsidP="00DB0F2F">
      <w:r>
        <w:separator/>
      </w:r>
    </w:p>
  </w:footnote>
  <w:footnote w:type="continuationSeparator" w:id="0">
    <w:p w14:paraId="52537CEB" w14:textId="77777777" w:rsidR="009D0252" w:rsidRDefault="009D0252" w:rsidP="00DB0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4F683" w14:textId="77777777" w:rsidR="00C234D9" w:rsidRDefault="00C234D9" w:rsidP="00C234D9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10C3ED03" wp14:editId="47684449">
          <wp:extent cx="2228850" cy="885825"/>
          <wp:effectExtent l="0" t="0" r="0" b="9525"/>
          <wp:docPr id="2" name="Picture 2" descr="LOGO CRM curv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CRM curv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454B">
      <w:rPr>
        <w:noProof/>
        <w:lang w:val="en-US" w:eastAsia="en-US"/>
      </w:rPr>
      <w:drawing>
        <wp:inline distT="0" distB="0" distL="0" distR="0" wp14:anchorId="06108734" wp14:editId="431F91D5">
          <wp:extent cx="1981200" cy="982206"/>
          <wp:effectExtent l="0" t="0" r="0" b="8890"/>
          <wp:docPr id="1" name="Picture 1" descr="C:\Users\lserrano.IOMINT\Documents\Países Miembros\Panamá\PPT Panamá 2018\CRM LOGO PPT PANA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serrano.IOMINT\Documents\Países Miembros\Panamá\PPT Panamá 2018\CRM LOGO PPT PANAM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354" cy="1008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1EE43" w14:textId="77777777" w:rsidR="00DB0F2F" w:rsidRPr="00C234D9" w:rsidRDefault="00DB0F2F" w:rsidP="00C234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F55C6"/>
    <w:multiLevelType w:val="hybridMultilevel"/>
    <w:tmpl w:val="5BAC40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85"/>
    <w:rsid w:val="00045C5E"/>
    <w:rsid w:val="000B652E"/>
    <w:rsid w:val="000B6810"/>
    <w:rsid w:val="000F03B5"/>
    <w:rsid w:val="00130A5D"/>
    <w:rsid w:val="0013745F"/>
    <w:rsid w:val="00161A49"/>
    <w:rsid w:val="00197811"/>
    <w:rsid w:val="001A1790"/>
    <w:rsid w:val="001A49CC"/>
    <w:rsid w:val="001D04F9"/>
    <w:rsid w:val="002051CE"/>
    <w:rsid w:val="00232248"/>
    <w:rsid w:val="0023454C"/>
    <w:rsid w:val="00250147"/>
    <w:rsid w:val="002560AA"/>
    <w:rsid w:val="00275F0C"/>
    <w:rsid w:val="00285006"/>
    <w:rsid w:val="002906A9"/>
    <w:rsid w:val="002B27C6"/>
    <w:rsid w:val="002E501A"/>
    <w:rsid w:val="00341308"/>
    <w:rsid w:val="003643A7"/>
    <w:rsid w:val="003754AB"/>
    <w:rsid w:val="003A2BB2"/>
    <w:rsid w:val="003A5F1F"/>
    <w:rsid w:val="003C07EB"/>
    <w:rsid w:val="003C192D"/>
    <w:rsid w:val="003E537C"/>
    <w:rsid w:val="00453ADE"/>
    <w:rsid w:val="00477447"/>
    <w:rsid w:val="0048220B"/>
    <w:rsid w:val="00484947"/>
    <w:rsid w:val="00484BE5"/>
    <w:rsid w:val="00494A8E"/>
    <w:rsid w:val="00497519"/>
    <w:rsid w:val="004A584F"/>
    <w:rsid w:val="004B04A0"/>
    <w:rsid w:val="004C4D7E"/>
    <w:rsid w:val="005011F8"/>
    <w:rsid w:val="0051003E"/>
    <w:rsid w:val="0054404F"/>
    <w:rsid w:val="00546DEA"/>
    <w:rsid w:val="00570B0E"/>
    <w:rsid w:val="00576799"/>
    <w:rsid w:val="005862A7"/>
    <w:rsid w:val="005C5B13"/>
    <w:rsid w:val="005E5508"/>
    <w:rsid w:val="005E6224"/>
    <w:rsid w:val="00616C8B"/>
    <w:rsid w:val="00645E61"/>
    <w:rsid w:val="006A77A5"/>
    <w:rsid w:val="006A7B93"/>
    <w:rsid w:val="006B2484"/>
    <w:rsid w:val="006D15AA"/>
    <w:rsid w:val="006E05B0"/>
    <w:rsid w:val="006E3BE7"/>
    <w:rsid w:val="0070521F"/>
    <w:rsid w:val="00761FE9"/>
    <w:rsid w:val="007F27FB"/>
    <w:rsid w:val="007F61A6"/>
    <w:rsid w:val="00804B30"/>
    <w:rsid w:val="008167D0"/>
    <w:rsid w:val="0084485C"/>
    <w:rsid w:val="008A216D"/>
    <w:rsid w:val="008A4141"/>
    <w:rsid w:val="008F5B02"/>
    <w:rsid w:val="0091271B"/>
    <w:rsid w:val="00927711"/>
    <w:rsid w:val="0093557A"/>
    <w:rsid w:val="00956F02"/>
    <w:rsid w:val="009D0252"/>
    <w:rsid w:val="009F6D46"/>
    <w:rsid w:val="00A30A4F"/>
    <w:rsid w:val="00A55A0B"/>
    <w:rsid w:val="00A90713"/>
    <w:rsid w:val="00A90E7E"/>
    <w:rsid w:val="00A92B20"/>
    <w:rsid w:val="00AC08F2"/>
    <w:rsid w:val="00AC72CA"/>
    <w:rsid w:val="00AE5DC8"/>
    <w:rsid w:val="00AF6C3A"/>
    <w:rsid w:val="00B0486C"/>
    <w:rsid w:val="00B36E36"/>
    <w:rsid w:val="00B80C73"/>
    <w:rsid w:val="00B92B9F"/>
    <w:rsid w:val="00BC7E47"/>
    <w:rsid w:val="00BE2313"/>
    <w:rsid w:val="00C03222"/>
    <w:rsid w:val="00C10DC0"/>
    <w:rsid w:val="00C122B2"/>
    <w:rsid w:val="00C234D9"/>
    <w:rsid w:val="00C26C18"/>
    <w:rsid w:val="00C365D7"/>
    <w:rsid w:val="00C44599"/>
    <w:rsid w:val="00C63B57"/>
    <w:rsid w:val="00C646AD"/>
    <w:rsid w:val="00C76B56"/>
    <w:rsid w:val="00CA6509"/>
    <w:rsid w:val="00CE0285"/>
    <w:rsid w:val="00CE6C94"/>
    <w:rsid w:val="00D01925"/>
    <w:rsid w:val="00D12E25"/>
    <w:rsid w:val="00D44108"/>
    <w:rsid w:val="00DA4159"/>
    <w:rsid w:val="00DA7DAF"/>
    <w:rsid w:val="00DB0F2F"/>
    <w:rsid w:val="00DD2FEA"/>
    <w:rsid w:val="00DF3CC5"/>
    <w:rsid w:val="00E31F81"/>
    <w:rsid w:val="00E34DC7"/>
    <w:rsid w:val="00E438A1"/>
    <w:rsid w:val="00E64E4F"/>
    <w:rsid w:val="00E70D84"/>
    <w:rsid w:val="00E71A12"/>
    <w:rsid w:val="00E74CAE"/>
    <w:rsid w:val="00E9711E"/>
    <w:rsid w:val="00EB10FC"/>
    <w:rsid w:val="00EE47E3"/>
    <w:rsid w:val="00F20486"/>
    <w:rsid w:val="00F36492"/>
    <w:rsid w:val="00F47794"/>
    <w:rsid w:val="00FA325C"/>
    <w:rsid w:val="00FB290A"/>
    <w:rsid w:val="00FD722D"/>
    <w:rsid w:val="00FE6384"/>
    <w:rsid w:val="00FF3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8B53"/>
  <w15:docId w15:val="{CC35573D-4BF8-4884-A2F4-17BDCF21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0285"/>
    <w:pPr>
      <w:keepNext/>
      <w:jc w:val="center"/>
      <w:outlineLvl w:val="0"/>
    </w:pPr>
    <w:rPr>
      <w:b/>
      <w:i/>
      <w:szCs w:val="20"/>
      <w:lang w:val="es-CR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E0285"/>
    <w:rPr>
      <w:rFonts w:ascii="Times New Roman" w:eastAsia="Times New Roman" w:hAnsi="Times New Roman" w:cs="Times New Roman"/>
      <w:b/>
      <w:i/>
      <w:sz w:val="24"/>
      <w:szCs w:val="20"/>
      <w:lang w:val="es-CR" w:eastAsia="es-MX"/>
    </w:rPr>
  </w:style>
  <w:style w:type="paragraph" w:styleId="ListParagraph">
    <w:name w:val="List Paragraph"/>
    <w:basedOn w:val="Normal"/>
    <w:uiPriority w:val="34"/>
    <w:qFormat/>
    <w:rsid w:val="00CE0285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DB0F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F2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DB0F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F2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38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38A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9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CHAVES Mariana</dc:creator>
  <cp:lastModifiedBy>HP</cp:lastModifiedBy>
  <cp:revision>2</cp:revision>
  <dcterms:created xsi:type="dcterms:W3CDTF">2018-07-19T18:21:00Z</dcterms:created>
  <dcterms:modified xsi:type="dcterms:W3CDTF">2018-07-19T18:21:00Z</dcterms:modified>
</cp:coreProperties>
</file>